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07F3" w14:textId="63D59DC7" w:rsidR="00CB2250" w:rsidRPr="00F73E31" w:rsidRDefault="00CB2250" w:rsidP="000305F2">
      <w:pPr>
        <w:pStyle w:val="DDocTitle"/>
        <w:pBdr>
          <w:bottom w:val="none" w:sz="0" w:space="0" w:color="auto"/>
        </w:pBdr>
        <w:spacing w:before="760" w:after="120"/>
        <w:outlineLvl w:val="9"/>
        <w:rPr>
          <w:rFonts w:cs="Overpass"/>
          <w:bCs/>
          <w:iCs/>
          <w:noProof/>
          <w:color w:val="230050"/>
          <w:sz w:val="40"/>
          <w:szCs w:val="40"/>
          <w:lang w:val="en-GB" w:eastAsia="zh-CN"/>
        </w:rPr>
      </w:pPr>
      <w:r w:rsidRPr="00F73E31">
        <w:rPr>
          <w:rFonts w:cs="Overpass"/>
          <w:bCs/>
          <w:iCs/>
          <w:noProof/>
          <w:color w:val="230050"/>
          <w:sz w:val="40"/>
          <w:szCs w:val="40"/>
          <w:lang w:val="en-GB" w:eastAsia="zh-CN"/>
        </w:rPr>
        <w:t>Model electronic form for the submission of</w:t>
      </w:r>
      <w:r w:rsidR="00CD0B34" w:rsidRPr="00F73E31">
        <w:rPr>
          <w:rFonts w:cs="Overpass"/>
          <w:bCs/>
          <w:iCs/>
          <w:noProof/>
          <w:color w:val="230050"/>
          <w:sz w:val="40"/>
          <w:szCs w:val="40"/>
          <w:lang w:val="en-GB" w:eastAsia="zh-CN"/>
        </w:rPr>
        <w:br/>
      </w:r>
      <w:r w:rsidRPr="00F73E31">
        <w:rPr>
          <w:rFonts w:cs="Overpass"/>
          <w:bCs/>
          <w:iCs/>
          <w:noProof/>
          <w:color w:val="230050"/>
          <w:sz w:val="40"/>
          <w:szCs w:val="40"/>
          <w:lang w:val="en-GB" w:eastAsia="zh-CN"/>
        </w:rPr>
        <w:t>a representation under art</w:t>
      </w:r>
      <w:r w:rsidR="00862382" w:rsidRPr="00F73E31">
        <w:rPr>
          <w:rFonts w:cs="Overpass"/>
          <w:bCs/>
          <w:iCs/>
          <w:noProof/>
          <w:color w:val="230050"/>
          <w:sz w:val="40"/>
          <w:szCs w:val="40"/>
          <w:lang w:val="en-GB" w:eastAsia="zh-CN"/>
        </w:rPr>
        <w:t>icle 24 of the ILO Constitution</w:t>
      </w:r>
    </w:p>
    <w:p w14:paraId="020FBA97" w14:textId="77777777" w:rsidR="00CB2250" w:rsidRPr="00C30108" w:rsidRDefault="00CB2250" w:rsidP="000305F2">
      <w:pPr>
        <w:pStyle w:val="DParaIndentFirstline"/>
        <w:rPr>
          <w:lang w:val="en-GB"/>
        </w:rPr>
      </w:pPr>
      <w:r w:rsidRPr="00C30108">
        <w:rPr>
          <w:noProof/>
          <w:lang w:val="en-GB"/>
        </w:rPr>
        <w:t>Information</w:t>
      </w:r>
      <w:r w:rsidRPr="00C30108">
        <w:rPr>
          <w:lang w:val="en-GB"/>
        </w:rPr>
        <w:t xml:space="preserve"> and further instructions on the </w:t>
      </w:r>
      <w:hyperlink r:id="rId8" w:history="1">
        <w:r w:rsidRPr="00C30108">
          <w:rPr>
            <w:rStyle w:val="DHyperlink"/>
            <w:lang w:val="en-GB"/>
          </w:rPr>
          <w:t>article 24 procedure</w:t>
        </w:r>
      </w:hyperlink>
      <w:r w:rsidRPr="00C30108">
        <w:rPr>
          <w:lang w:val="en-GB"/>
        </w:rPr>
        <w:t xml:space="preserve"> and its implications, as well as on other available ILO supervisory mechanisms, may be found </w:t>
      </w:r>
      <w:r w:rsidR="00EB4F9C" w:rsidRPr="00C30108">
        <w:rPr>
          <w:lang w:val="en-GB"/>
        </w:rPr>
        <w:t xml:space="preserve">on the </w:t>
      </w:r>
      <w:hyperlink r:id="rId9" w:history="1">
        <w:r w:rsidR="00EB4F9C" w:rsidRPr="00C30108">
          <w:rPr>
            <w:rStyle w:val="DHyperlink"/>
            <w:lang w:val="en-GB"/>
          </w:rPr>
          <w:t>web page</w:t>
        </w:r>
      </w:hyperlink>
      <w:r w:rsidR="00EB4F9C" w:rsidRPr="00C30108">
        <w:rPr>
          <w:lang w:val="en-GB"/>
        </w:rPr>
        <w:t xml:space="preserve"> of NORMES</w:t>
      </w:r>
      <w:hyperlink r:id="rId10" w:history="1"/>
      <w:r w:rsidRPr="00C30108">
        <w:rPr>
          <w:lang w:val="en-GB"/>
        </w:rPr>
        <w:t xml:space="preserve">. For further support you may contact: for employers’ organizations </w:t>
      </w:r>
      <w:r w:rsidR="003A12DA" w:rsidRPr="00C30108">
        <w:rPr>
          <w:lang w:val="en-GB"/>
        </w:rPr>
        <w:t xml:space="preserve">– </w:t>
      </w:r>
      <w:r w:rsidR="00435A20" w:rsidRPr="00C30108">
        <w:rPr>
          <w:lang w:val="en-GB"/>
        </w:rPr>
        <w:t xml:space="preserve">ACT/EMP </w:t>
      </w:r>
      <w:r w:rsidR="00862382" w:rsidRPr="00C30108">
        <w:rPr>
          <w:lang w:val="en-GB"/>
        </w:rPr>
        <w:t>(</w:t>
      </w:r>
      <w:hyperlink r:id="rId11" w:history="1">
        <w:r w:rsidR="00862382" w:rsidRPr="00C30108">
          <w:rPr>
            <w:rStyle w:val="DHyperlink"/>
            <w:lang w:val="en-GB"/>
          </w:rPr>
          <w:t>ACTEMP@ilo.org</w:t>
        </w:r>
      </w:hyperlink>
      <w:r w:rsidR="00862382" w:rsidRPr="00C30108">
        <w:rPr>
          <w:lang w:val="en-GB"/>
        </w:rPr>
        <w:t>)</w:t>
      </w:r>
      <w:r w:rsidRPr="00C30108">
        <w:rPr>
          <w:lang w:val="en-GB"/>
        </w:rPr>
        <w:t xml:space="preserve"> </w:t>
      </w:r>
      <w:r w:rsidR="00862382" w:rsidRPr="00C30108">
        <w:rPr>
          <w:lang w:val="en-GB"/>
        </w:rPr>
        <w:t xml:space="preserve">and for workers’ organizations </w:t>
      </w:r>
      <w:r w:rsidR="003A12DA" w:rsidRPr="00C30108">
        <w:rPr>
          <w:lang w:val="en-GB"/>
        </w:rPr>
        <w:t xml:space="preserve">– </w:t>
      </w:r>
      <w:r w:rsidR="00435A20" w:rsidRPr="00C30108">
        <w:rPr>
          <w:lang w:val="en-GB"/>
        </w:rPr>
        <w:t xml:space="preserve">ACTRAV </w:t>
      </w:r>
      <w:r w:rsidR="00862382" w:rsidRPr="00C30108">
        <w:rPr>
          <w:lang w:val="en-GB"/>
        </w:rPr>
        <w:t>(</w:t>
      </w:r>
      <w:hyperlink r:id="rId12" w:history="1">
        <w:r w:rsidR="00862382" w:rsidRPr="00C30108">
          <w:rPr>
            <w:rStyle w:val="DHyperlink"/>
            <w:lang w:val="en-GB"/>
          </w:rPr>
          <w:t>ACTRAV@ilo.org</w:t>
        </w:r>
      </w:hyperlink>
      <w:r w:rsidR="00862382" w:rsidRPr="00C30108">
        <w:rPr>
          <w:rStyle w:val="Hyperlink"/>
          <w:color w:val="0000FF"/>
          <w:u w:val="none"/>
          <w:lang w:val="en-GB"/>
        </w:rPr>
        <w:t>)</w:t>
      </w:r>
      <w:r w:rsidRPr="00C30108">
        <w:rPr>
          <w:lang w:val="en-GB"/>
        </w:rPr>
        <w: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165"/>
      </w:tblGrid>
      <w:tr w:rsidR="00CB2250" w:rsidRPr="00B54208" w14:paraId="5057F6A1" w14:textId="77777777" w:rsidTr="001936B4">
        <w:trPr>
          <w:trHeight w:val="969"/>
        </w:trPr>
        <w:tc>
          <w:tcPr>
            <w:tcW w:w="8165" w:type="dxa"/>
            <w:shd w:val="clear" w:color="auto" w:fill="EBF5FD"/>
          </w:tcPr>
          <w:p w14:paraId="3075E702" w14:textId="075CF8DF" w:rsidR="00862382" w:rsidRDefault="00CB2250" w:rsidP="009F3985">
            <w:pPr>
              <w:pStyle w:val="BoxBody"/>
              <w:rPr>
                <w:lang w:val="en-GB"/>
              </w:rPr>
            </w:pPr>
            <w:r w:rsidRPr="00CB2250">
              <w:rPr>
                <w:lang w:val="en-GB"/>
              </w:rPr>
              <w:t>(</w:t>
            </w:r>
            <w:r w:rsidRPr="009F3985">
              <w:rPr>
                <w:noProof/>
                <w:lang w:val="en-GB" w:eastAsia="en-US"/>
              </w:rPr>
              <w:t>Please</w:t>
            </w:r>
            <w:r w:rsidRPr="00CB2250">
              <w:rPr>
                <w:lang w:val="en-GB"/>
              </w:rPr>
              <w:t xml:space="preserve"> provide information on why you are submitting your allegations through an article</w:t>
            </w:r>
            <w:r w:rsidR="009F3985">
              <w:rPr>
                <w:lang w:val="en-GB"/>
              </w:rPr>
              <w:t> </w:t>
            </w:r>
            <w:r w:rsidRPr="00CB2250">
              <w:rPr>
                <w:lang w:val="en-GB"/>
              </w:rPr>
              <w:t>24 representation procedure,</w:t>
            </w:r>
            <w:r w:rsidR="00862382">
              <w:rPr>
                <w:lang w:val="en-GB"/>
              </w:rPr>
              <w:t xml:space="preserve"> as opposed to other procedures</w:t>
            </w:r>
          </w:p>
          <w:p w14:paraId="362BFB64" w14:textId="0C66CDCD" w:rsidR="00901A3A" w:rsidRPr="00CB2250" w:rsidRDefault="001664B8" w:rsidP="00901A3A">
            <w:pPr>
              <w:pStyle w:val="AppendixIndent"/>
              <w:spacing w:before="240" w:after="240"/>
              <w:ind w:left="0"/>
              <w:rPr>
                <w:lang w:val="en-GB"/>
              </w:rPr>
            </w:pPr>
            <w:r>
              <w:fldChar w:fldCharType="begin">
                <w:ffData>
                  <w:name w:val="Text1"/>
                  <w:enabled/>
                  <w:calcOnExit w:val="0"/>
                  <w:textInput/>
                </w:ffData>
              </w:fldChar>
            </w:r>
            <w:bookmarkStart w:id="0" w:name="Text1"/>
            <w:r>
              <w:instrText xml:space="preserve"> FORMTEXT </w:instrText>
            </w:r>
            <w:r>
              <w:fldChar w:fldCharType="separate"/>
            </w:r>
            <w:r w:rsidR="00A96F12">
              <w:t> </w:t>
            </w:r>
            <w:r w:rsidR="00A96F12">
              <w:t> </w:t>
            </w:r>
            <w:r w:rsidR="00A96F12">
              <w:t> </w:t>
            </w:r>
            <w:r w:rsidR="00A96F12">
              <w:t> </w:t>
            </w:r>
            <w:r w:rsidR="00A96F12">
              <w:t> </w:t>
            </w:r>
            <w:r>
              <w:fldChar w:fldCharType="end"/>
            </w:r>
            <w:bookmarkEnd w:id="0"/>
          </w:p>
        </w:tc>
      </w:tr>
    </w:tbl>
    <w:p w14:paraId="599D6D62" w14:textId="77777777" w:rsidR="00CB2250" w:rsidRPr="00C30108" w:rsidRDefault="00CB2250" w:rsidP="000305F2">
      <w:pPr>
        <w:pStyle w:val="DHeading1"/>
        <w:rPr>
          <w:lang w:val="en-GB"/>
        </w:rPr>
      </w:pPr>
      <w:r w:rsidRPr="00C30108">
        <w:rPr>
          <w:noProof/>
          <w:lang w:val="en-GB"/>
        </w:rPr>
        <w:t>Receivability</w:t>
      </w:r>
    </w:p>
    <w:p w14:paraId="077A1BDA" w14:textId="77777777" w:rsidR="00CB2250" w:rsidRPr="00C30108" w:rsidRDefault="00CB2250" w:rsidP="009F3985">
      <w:pPr>
        <w:pStyle w:val="DParaNum"/>
        <w:rPr>
          <w:noProof/>
          <w:lang w:val="en-GB"/>
        </w:rPr>
      </w:pPr>
      <w:r w:rsidRPr="00C30108">
        <w:rPr>
          <w:b/>
          <w:bCs/>
          <w:noProof/>
          <w:lang w:val="en-GB"/>
        </w:rPr>
        <w:t>1.</w:t>
      </w:r>
      <w:r w:rsidRPr="00C30108">
        <w:rPr>
          <w:noProof/>
          <w:lang w:val="en-GB"/>
        </w:rPr>
        <w:tab/>
        <w:t>Please indicate the name of the industrial association of employers or workers making the representation:</w:t>
      </w:r>
    </w:p>
    <w:tbl>
      <w:tblPr>
        <w:tblStyle w:val="TableGrid"/>
        <w:tblW w:w="0" w:type="auto"/>
        <w:tblInd w:w="8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175"/>
      </w:tblGrid>
      <w:tr w:rsidR="00CB2250" w:rsidRPr="00B54208" w14:paraId="363EBB5A" w14:textId="77777777" w:rsidTr="001936B4">
        <w:trPr>
          <w:trHeight w:val="969"/>
        </w:trPr>
        <w:tc>
          <w:tcPr>
            <w:tcW w:w="8175" w:type="dxa"/>
            <w:shd w:val="clear" w:color="auto" w:fill="EBF5FD"/>
          </w:tcPr>
          <w:p w14:paraId="728B261A" w14:textId="77777777" w:rsidR="00CB2250" w:rsidRPr="009F3985" w:rsidRDefault="00CB2250" w:rsidP="00B83306">
            <w:pPr>
              <w:pStyle w:val="Box"/>
              <w:spacing w:before="240" w:after="240"/>
              <w:ind w:left="142" w:right="142"/>
              <w:rPr>
                <w:rFonts w:ascii="Noto Sans" w:hAnsi="Noto Sans" w:cs="Noto Sans"/>
                <w:sz w:val="18"/>
                <w:szCs w:val="18"/>
                <w:lang w:val="en-GB"/>
              </w:rPr>
            </w:pPr>
            <w:r w:rsidRPr="009F3985">
              <w:rPr>
                <w:rFonts w:ascii="Noto Sans" w:hAnsi="Noto Sans" w:cs="Noto Sans"/>
                <w:sz w:val="18"/>
                <w:szCs w:val="18"/>
                <w:lang w:val="en-GB"/>
              </w:rPr>
              <w:t>(Please provide information on the organization concerned, its statutes, contact details, etc.)</w:t>
            </w:r>
          </w:p>
          <w:p w14:paraId="735F9E09" w14:textId="63B2029E" w:rsidR="00CB2250" w:rsidRPr="009F3985" w:rsidRDefault="001664B8" w:rsidP="00901A3A">
            <w:pPr>
              <w:pStyle w:val="AppendixIndent"/>
              <w:spacing w:before="240" w:after="240"/>
              <w:ind w:left="0"/>
              <w:rPr>
                <w:rFonts w:ascii="Noto Sans" w:hAnsi="Noto Sans" w:cs="Noto Sans"/>
                <w:sz w:val="18"/>
                <w:szCs w:val="18"/>
                <w:lang w:val="en-GB"/>
              </w:rPr>
            </w:pPr>
            <w:r w:rsidRPr="009F3985">
              <w:rPr>
                <w:rFonts w:ascii="Noto Sans" w:hAnsi="Noto Sans" w:cs="Noto Sans"/>
                <w:sz w:val="18"/>
                <w:szCs w:val="18"/>
              </w:rPr>
              <w:fldChar w:fldCharType="begin">
                <w:ffData>
                  <w:name w:val="Text1"/>
                  <w:enabled/>
                  <w:calcOnExit w:val="0"/>
                  <w:textInput/>
                </w:ffData>
              </w:fldChar>
            </w:r>
            <w:r w:rsidRPr="009F3985">
              <w:rPr>
                <w:rFonts w:ascii="Noto Sans" w:hAnsi="Noto Sans" w:cs="Noto Sans"/>
                <w:sz w:val="18"/>
                <w:szCs w:val="18"/>
              </w:rPr>
              <w:instrText xml:space="preserve"> FORMTEXT </w:instrText>
            </w:r>
            <w:r w:rsidRPr="009F3985">
              <w:rPr>
                <w:rFonts w:ascii="Noto Sans" w:hAnsi="Noto Sans" w:cs="Noto Sans"/>
                <w:sz w:val="18"/>
                <w:szCs w:val="18"/>
              </w:rPr>
            </w:r>
            <w:r w:rsidRPr="009F3985">
              <w:rPr>
                <w:rFonts w:ascii="Noto Sans" w:hAnsi="Noto Sans" w:cs="Noto Sans"/>
                <w:sz w:val="18"/>
                <w:szCs w:val="18"/>
              </w:rPr>
              <w:fldChar w:fldCharType="separate"/>
            </w:r>
            <w:r w:rsidRPr="009F3985">
              <w:rPr>
                <w:rFonts w:ascii="Noto Sans" w:hAnsi="Noto Sans" w:cs="Noto Sans"/>
                <w:noProof/>
                <w:sz w:val="18"/>
                <w:szCs w:val="18"/>
              </w:rPr>
              <w:t> </w:t>
            </w:r>
            <w:r w:rsidRPr="009F3985">
              <w:rPr>
                <w:rFonts w:ascii="Noto Sans" w:hAnsi="Noto Sans" w:cs="Noto Sans"/>
                <w:noProof/>
                <w:sz w:val="18"/>
                <w:szCs w:val="18"/>
              </w:rPr>
              <w:t> </w:t>
            </w:r>
            <w:r w:rsidRPr="009F3985">
              <w:rPr>
                <w:rFonts w:ascii="Noto Sans" w:hAnsi="Noto Sans" w:cs="Noto Sans"/>
                <w:noProof/>
                <w:sz w:val="18"/>
                <w:szCs w:val="18"/>
              </w:rPr>
              <w:t> </w:t>
            </w:r>
            <w:r w:rsidRPr="009F3985">
              <w:rPr>
                <w:rFonts w:ascii="Noto Sans" w:hAnsi="Noto Sans" w:cs="Noto Sans"/>
                <w:noProof/>
                <w:sz w:val="18"/>
                <w:szCs w:val="18"/>
              </w:rPr>
              <w:t> </w:t>
            </w:r>
            <w:r w:rsidRPr="009F3985">
              <w:rPr>
                <w:rFonts w:ascii="Noto Sans" w:hAnsi="Noto Sans" w:cs="Noto Sans"/>
                <w:noProof/>
                <w:sz w:val="18"/>
                <w:szCs w:val="18"/>
              </w:rPr>
              <w:t> </w:t>
            </w:r>
            <w:r w:rsidRPr="009F3985">
              <w:rPr>
                <w:rFonts w:ascii="Noto Sans" w:hAnsi="Noto Sans" w:cs="Noto Sans"/>
                <w:sz w:val="18"/>
                <w:szCs w:val="18"/>
              </w:rPr>
              <w:fldChar w:fldCharType="end"/>
            </w:r>
          </w:p>
        </w:tc>
      </w:tr>
    </w:tbl>
    <w:p w14:paraId="1FA63DBE" w14:textId="77777777" w:rsidR="00CB2250" w:rsidRPr="001936B4" w:rsidRDefault="00CB2250" w:rsidP="009F3985">
      <w:pPr>
        <w:pStyle w:val="DParaNum"/>
        <w:rPr>
          <w:lang w:val="en-GB"/>
        </w:rPr>
      </w:pPr>
      <w:r w:rsidRPr="00ED2857">
        <w:rPr>
          <w:b/>
          <w:bCs/>
          <w:lang w:val="en-GB"/>
        </w:rPr>
        <w:t>2.</w:t>
      </w:r>
      <w:r w:rsidRPr="001936B4">
        <w:rPr>
          <w:lang w:val="en-GB"/>
        </w:rPr>
        <w:tab/>
      </w:r>
      <w:r w:rsidRPr="00C30108">
        <w:rPr>
          <w:noProof/>
          <w:lang w:val="en-GB"/>
        </w:rPr>
        <w:t>Please</w:t>
      </w:r>
      <w:r w:rsidRPr="001936B4">
        <w:rPr>
          <w:lang w:val="en-GB"/>
        </w:rPr>
        <w:t xml:space="preserve"> indicate the Member of the Organization against which the representation is made:</w:t>
      </w:r>
    </w:p>
    <w:tbl>
      <w:tblPr>
        <w:tblStyle w:val="TableGrid"/>
        <w:tblW w:w="0" w:type="auto"/>
        <w:tblInd w:w="851" w:type="dxa"/>
        <w:tblBorders>
          <w:top w:val="none" w:sz="0" w:space="0" w:color="auto"/>
          <w:left w:val="none" w:sz="0" w:space="0" w:color="auto"/>
          <w:bottom w:val="none" w:sz="0" w:space="0" w:color="auto"/>
          <w:right w:val="none" w:sz="0" w:space="0" w:color="auto"/>
        </w:tblBorders>
        <w:shd w:val="clear" w:color="auto" w:fill="EBF5FD"/>
        <w:tblLook w:val="04A0" w:firstRow="1" w:lastRow="0" w:firstColumn="1" w:lastColumn="0" w:noHBand="0" w:noVBand="1"/>
      </w:tblPr>
      <w:tblGrid>
        <w:gridCol w:w="8175"/>
      </w:tblGrid>
      <w:tr w:rsidR="00CB2250" w:rsidRPr="00B54208" w14:paraId="3FAA0A30" w14:textId="77777777" w:rsidTr="00ED2857">
        <w:trPr>
          <w:trHeight w:val="969"/>
        </w:trPr>
        <w:tc>
          <w:tcPr>
            <w:tcW w:w="8175" w:type="dxa"/>
            <w:shd w:val="clear" w:color="auto" w:fill="EBF5FD"/>
          </w:tcPr>
          <w:p w14:paraId="325345D0" w14:textId="5EF1DDFA" w:rsidR="00901A3A" w:rsidRPr="00CB2250" w:rsidRDefault="001664B8" w:rsidP="00901A3A">
            <w:pPr>
              <w:pStyle w:val="AppendixIndent"/>
              <w:spacing w:before="240" w:after="240"/>
              <w:ind w:left="0"/>
              <w:rPr>
                <w:lang w:val="en-GB"/>
              </w:rPr>
            </w:pPr>
            <w:r w:rsidRPr="00ED2857">
              <w:rPr>
                <w:shd w:val="clear" w:color="auto" w:fill="EBF5FD"/>
              </w:rPr>
              <w:fldChar w:fldCharType="begin">
                <w:ffData>
                  <w:name w:val="Text1"/>
                  <w:enabled/>
                  <w:calcOnExit w:val="0"/>
                  <w:textInput/>
                </w:ffData>
              </w:fldChar>
            </w:r>
            <w:r w:rsidRPr="00ED2857">
              <w:rPr>
                <w:shd w:val="clear" w:color="auto" w:fill="EBF5FD"/>
              </w:rPr>
              <w:instrText xml:space="preserve"> FORMTEXT </w:instrText>
            </w:r>
            <w:r w:rsidRPr="00ED2857">
              <w:rPr>
                <w:shd w:val="clear" w:color="auto" w:fill="EBF5FD"/>
              </w:rPr>
            </w:r>
            <w:r w:rsidRPr="00ED2857">
              <w:rPr>
                <w:shd w:val="clear" w:color="auto" w:fill="EBF5FD"/>
              </w:rPr>
              <w:fldChar w:fldCharType="separate"/>
            </w:r>
            <w:r w:rsidRPr="00ED2857">
              <w:rPr>
                <w:noProof/>
                <w:shd w:val="clear" w:color="auto" w:fill="EBF5FD"/>
              </w:rPr>
              <w:t> </w:t>
            </w:r>
            <w:r w:rsidRPr="00ED2857">
              <w:rPr>
                <w:noProof/>
                <w:shd w:val="clear" w:color="auto" w:fill="EBF5FD"/>
              </w:rPr>
              <w:t> </w:t>
            </w:r>
            <w:r w:rsidRPr="00ED2857">
              <w:rPr>
                <w:noProof/>
                <w:shd w:val="clear" w:color="auto" w:fill="EBF5FD"/>
              </w:rPr>
              <w:t> </w:t>
            </w:r>
            <w:r w:rsidRPr="00ED2857">
              <w:rPr>
                <w:noProof/>
                <w:shd w:val="clear" w:color="auto" w:fill="EBF5FD"/>
              </w:rPr>
              <w:t> </w:t>
            </w:r>
            <w:r w:rsidRPr="00ED2857">
              <w:rPr>
                <w:noProof/>
                <w:shd w:val="clear" w:color="auto" w:fill="EBF5FD"/>
              </w:rPr>
              <w:t> </w:t>
            </w:r>
            <w:r w:rsidRPr="00ED2857">
              <w:rPr>
                <w:shd w:val="clear" w:color="auto" w:fill="EBF5FD"/>
              </w:rPr>
              <w:fldChar w:fldCharType="end"/>
            </w:r>
          </w:p>
        </w:tc>
      </w:tr>
    </w:tbl>
    <w:p w14:paraId="7955B42B" w14:textId="77777777" w:rsidR="00CB2250" w:rsidRPr="00ED2857" w:rsidRDefault="00CB2250" w:rsidP="00ED2857">
      <w:pPr>
        <w:pStyle w:val="DParaNum"/>
        <w:rPr>
          <w:lang w:val="en-GB"/>
        </w:rPr>
      </w:pPr>
      <w:r w:rsidRPr="00ED2857">
        <w:rPr>
          <w:b/>
          <w:bCs/>
          <w:lang w:val="en-GB"/>
        </w:rPr>
        <w:t>3.</w:t>
      </w:r>
      <w:r w:rsidRPr="00ED2857">
        <w:rPr>
          <w:lang w:val="en-GB"/>
        </w:rPr>
        <w:tab/>
        <w:t>Please indicate the ratified Convention(s) of which non-observance is alleged:</w:t>
      </w:r>
    </w:p>
    <w:tbl>
      <w:tblPr>
        <w:tblStyle w:val="TableGrid"/>
        <w:tblW w:w="0" w:type="auto"/>
        <w:tblInd w:w="851" w:type="dxa"/>
        <w:tblBorders>
          <w:top w:val="none" w:sz="0" w:space="0" w:color="auto"/>
          <w:left w:val="none" w:sz="0" w:space="0" w:color="auto"/>
          <w:bottom w:val="none" w:sz="0" w:space="0" w:color="auto"/>
          <w:right w:val="none" w:sz="0" w:space="0" w:color="auto"/>
        </w:tblBorders>
        <w:shd w:val="clear" w:color="auto" w:fill="EBF5FD"/>
        <w:tblLook w:val="04A0" w:firstRow="1" w:lastRow="0" w:firstColumn="1" w:lastColumn="0" w:noHBand="0" w:noVBand="1"/>
      </w:tblPr>
      <w:tblGrid>
        <w:gridCol w:w="8175"/>
      </w:tblGrid>
      <w:tr w:rsidR="00CB2250" w:rsidRPr="00ED2857" w14:paraId="5AB89064" w14:textId="77777777" w:rsidTr="00357AAE">
        <w:trPr>
          <w:trHeight w:val="969"/>
        </w:trPr>
        <w:tc>
          <w:tcPr>
            <w:tcW w:w="8175" w:type="dxa"/>
            <w:shd w:val="clear" w:color="auto" w:fill="EBF5FD"/>
          </w:tcPr>
          <w:p w14:paraId="67EDC291" w14:textId="77777777" w:rsidR="00CB2250" w:rsidRPr="00ED2857" w:rsidRDefault="00CB2250" w:rsidP="00B83306">
            <w:pPr>
              <w:pStyle w:val="Box"/>
              <w:spacing w:before="240" w:after="240"/>
              <w:ind w:left="142" w:right="142"/>
              <w:rPr>
                <w:rFonts w:ascii="Noto Sans" w:hAnsi="Noto Sans" w:cs="Noto Sans"/>
                <w:sz w:val="18"/>
                <w:szCs w:val="18"/>
                <w:lang w:val="en-GB"/>
              </w:rPr>
            </w:pPr>
            <w:r w:rsidRPr="00ED2857">
              <w:rPr>
                <w:rFonts w:ascii="Noto Sans" w:hAnsi="Noto Sans" w:cs="Noto Sans"/>
                <w:sz w:val="18"/>
                <w:szCs w:val="18"/>
                <w:lang w:val="en-GB"/>
              </w:rPr>
              <w:t>(Please also specify the ratification date(s)</w:t>
            </w:r>
            <w:r w:rsidR="00975A64" w:rsidRPr="00ED2857">
              <w:rPr>
                <w:rFonts w:ascii="Noto Sans" w:hAnsi="Noto Sans" w:cs="Noto Sans"/>
                <w:sz w:val="18"/>
                <w:szCs w:val="18"/>
                <w:lang w:val="en-GB"/>
              </w:rPr>
              <w:t>.</w:t>
            </w:r>
            <w:r w:rsidRPr="00ED2857">
              <w:rPr>
                <w:rFonts w:ascii="Noto Sans" w:hAnsi="Noto Sans" w:cs="Noto Sans"/>
                <w:sz w:val="18"/>
                <w:szCs w:val="18"/>
                <w:lang w:val="en-GB"/>
              </w:rPr>
              <w:t>)</w:t>
            </w:r>
          </w:p>
          <w:p w14:paraId="7930A861" w14:textId="7FDDBBF9" w:rsidR="00901A3A" w:rsidRPr="00ED2857" w:rsidRDefault="001664B8" w:rsidP="00901A3A">
            <w:pPr>
              <w:pStyle w:val="AppendixIndent"/>
              <w:spacing w:before="240"/>
              <w:ind w:left="0"/>
              <w:rPr>
                <w:rFonts w:ascii="Noto Sans" w:hAnsi="Noto Sans" w:cs="Noto Sans"/>
                <w:iCs/>
                <w:sz w:val="18"/>
                <w:szCs w:val="18"/>
                <w:lang w:val="en-GB"/>
              </w:rPr>
            </w:pPr>
            <w:r w:rsidRPr="00ED2857">
              <w:rPr>
                <w:rFonts w:ascii="Noto Sans" w:hAnsi="Noto Sans" w:cs="Noto Sans"/>
                <w:sz w:val="18"/>
                <w:szCs w:val="18"/>
              </w:rPr>
              <w:fldChar w:fldCharType="begin">
                <w:ffData>
                  <w:name w:val="Text1"/>
                  <w:enabled/>
                  <w:calcOnExit w:val="0"/>
                  <w:textInput/>
                </w:ffData>
              </w:fldChar>
            </w:r>
            <w:r w:rsidRPr="00ED2857">
              <w:rPr>
                <w:rFonts w:ascii="Noto Sans" w:hAnsi="Noto Sans" w:cs="Noto Sans"/>
                <w:sz w:val="18"/>
                <w:szCs w:val="18"/>
              </w:rPr>
              <w:instrText xml:space="preserve"> FORMTEXT </w:instrText>
            </w:r>
            <w:r w:rsidRPr="00ED2857">
              <w:rPr>
                <w:rFonts w:ascii="Noto Sans" w:hAnsi="Noto Sans" w:cs="Noto Sans"/>
                <w:sz w:val="18"/>
                <w:szCs w:val="18"/>
              </w:rPr>
            </w:r>
            <w:r w:rsidRPr="00ED2857">
              <w:rPr>
                <w:rFonts w:ascii="Noto Sans" w:hAnsi="Noto Sans" w:cs="Noto Sans"/>
                <w:sz w:val="18"/>
                <w:szCs w:val="18"/>
              </w:rPr>
              <w:fldChar w:fldCharType="separate"/>
            </w:r>
            <w:r w:rsidRPr="00ED2857">
              <w:rPr>
                <w:rFonts w:ascii="Noto Sans" w:hAnsi="Noto Sans" w:cs="Noto Sans"/>
                <w:noProof/>
                <w:sz w:val="18"/>
                <w:szCs w:val="18"/>
              </w:rPr>
              <w:t> </w:t>
            </w:r>
            <w:r w:rsidRPr="00ED2857">
              <w:rPr>
                <w:rFonts w:ascii="Noto Sans" w:hAnsi="Noto Sans" w:cs="Noto Sans"/>
                <w:noProof/>
                <w:sz w:val="18"/>
                <w:szCs w:val="18"/>
              </w:rPr>
              <w:t> </w:t>
            </w:r>
            <w:r w:rsidRPr="00ED2857">
              <w:rPr>
                <w:rFonts w:ascii="Noto Sans" w:hAnsi="Noto Sans" w:cs="Noto Sans"/>
                <w:noProof/>
                <w:sz w:val="18"/>
                <w:szCs w:val="18"/>
              </w:rPr>
              <w:t> </w:t>
            </w:r>
            <w:r w:rsidRPr="00ED2857">
              <w:rPr>
                <w:rFonts w:ascii="Noto Sans" w:hAnsi="Noto Sans" w:cs="Noto Sans"/>
                <w:noProof/>
                <w:sz w:val="18"/>
                <w:szCs w:val="18"/>
              </w:rPr>
              <w:t> </w:t>
            </w:r>
            <w:r w:rsidRPr="00ED2857">
              <w:rPr>
                <w:rFonts w:ascii="Noto Sans" w:hAnsi="Noto Sans" w:cs="Noto Sans"/>
                <w:noProof/>
                <w:sz w:val="18"/>
                <w:szCs w:val="18"/>
              </w:rPr>
              <w:t> </w:t>
            </w:r>
            <w:r w:rsidRPr="00ED2857">
              <w:rPr>
                <w:rFonts w:ascii="Noto Sans" w:hAnsi="Noto Sans" w:cs="Noto Sans"/>
                <w:sz w:val="18"/>
                <w:szCs w:val="18"/>
              </w:rPr>
              <w:fldChar w:fldCharType="end"/>
            </w:r>
          </w:p>
        </w:tc>
      </w:tr>
    </w:tbl>
    <w:p w14:paraId="75882F9B" w14:textId="77777777" w:rsidR="00CB2250" w:rsidRPr="00C30108" w:rsidRDefault="00CB2250" w:rsidP="008F1D20">
      <w:pPr>
        <w:pStyle w:val="DParaNum"/>
        <w:keepNext/>
        <w:ind w:left="850" w:hanging="510"/>
        <w:rPr>
          <w:lang w:val="en-GB"/>
        </w:rPr>
      </w:pPr>
      <w:r w:rsidRPr="00C30108">
        <w:rPr>
          <w:b/>
          <w:bCs/>
          <w:lang w:val="en-GB"/>
        </w:rPr>
        <w:t>4.</w:t>
      </w:r>
      <w:r w:rsidRPr="00C30108">
        <w:rPr>
          <w:lang w:val="en-GB"/>
        </w:rPr>
        <w:tab/>
      </w:r>
      <w:r w:rsidRPr="00357AAE">
        <w:rPr>
          <w:lang w:val="en-GB"/>
        </w:rPr>
        <w:t>Please</w:t>
      </w:r>
      <w:r w:rsidRPr="00C30108">
        <w:rPr>
          <w:lang w:val="en-GB"/>
        </w:rPr>
        <w:t xml:space="preserve"> use the [expandable] space below to inform the ILO Director-General in what respect it is alleged that the Member against which the representation is made has failed to secure the effective observance within its jurisdiction of the Convention(s) indicated above, making specific reference to article 24 of the ILO Constitution. Please provide any relevant information in support of your allegations:</w:t>
      </w:r>
    </w:p>
    <w:tbl>
      <w:tblPr>
        <w:tblStyle w:val="TableGrid"/>
        <w:tblW w:w="0" w:type="auto"/>
        <w:tblInd w:w="851" w:type="dxa"/>
        <w:tblBorders>
          <w:top w:val="none" w:sz="0" w:space="0" w:color="auto"/>
          <w:left w:val="none" w:sz="0" w:space="0" w:color="auto"/>
          <w:bottom w:val="none" w:sz="0" w:space="0" w:color="auto"/>
          <w:right w:val="none" w:sz="0" w:space="0" w:color="auto"/>
        </w:tblBorders>
        <w:shd w:val="clear" w:color="auto" w:fill="EBF5FD"/>
        <w:tblLook w:val="04A0" w:firstRow="1" w:lastRow="0" w:firstColumn="1" w:lastColumn="0" w:noHBand="0" w:noVBand="1"/>
      </w:tblPr>
      <w:tblGrid>
        <w:gridCol w:w="8175"/>
      </w:tblGrid>
      <w:tr w:rsidR="00CB2250" w:rsidRPr="00B54208" w14:paraId="01E0C54D" w14:textId="77777777" w:rsidTr="008F1D20">
        <w:trPr>
          <w:trHeight w:val="969"/>
        </w:trPr>
        <w:tc>
          <w:tcPr>
            <w:tcW w:w="8175" w:type="dxa"/>
            <w:shd w:val="clear" w:color="auto" w:fill="EBF5FD"/>
          </w:tcPr>
          <w:p w14:paraId="18A80BFE" w14:textId="78813ED5" w:rsidR="00901A3A" w:rsidRPr="00CB2250" w:rsidRDefault="001664B8" w:rsidP="00901A3A">
            <w:pPr>
              <w:pStyle w:val="AppendixIndent"/>
              <w:spacing w:before="240" w:after="240"/>
              <w:ind w:left="0"/>
              <w:rPr>
                <w:lang w:val="en-G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FDCD07" w14:textId="77777777" w:rsidR="00CB2250" w:rsidRPr="00C30108" w:rsidRDefault="00CB2250" w:rsidP="000305F2">
      <w:pPr>
        <w:pStyle w:val="DHeading1"/>
        <w:rPr>
          <w:noProof/>
          <w:lang w:val="en-GB"/>
        </w:rPr>
      </w:pPr>
      <w:r w:rsidRPr="00C30108">
        <w:rPr>
          <w:noProof/>
          <w:lang w:val="en-GB"/>
        </w:rPr>
        <w:lastRenderedPageBreak/>
        <w:t>Other information</w:t>
      </w:r>
    </w:p>
    <w:p w14:paraId="71AF45E8" w14:textId="77777777" w:rsidR="00CB2250" w:rsidRPr="00C30108" w:rsidRDefault="00CB2250" w:rsidP="0090181C">
      <w:pPr>
        <w:pStyle w:val="DParaNum"/>
        <w:keepNext/>
        <w:keepLines/>
        <w:ind w:left="850" w:hanging="510"/>
        <w:rPr>
          <w:lang w:val="en-GB"/>
        </w:rPr>
      </w:pPr>
      <w:r w:rsidRPr="00C30108">
        <w:rPr>
          <w:b/>
          <w:bCs/>
          <w:lang w:val="en-GB"/>
        </w:rPr>
        <w:t>5.</w:t>
      </w:r>
      <w:r w:rsidRPr="00C30108">
        <w:rPr>
          <w:lang w:val="en-GB"/>
        </w:rPr>
        <w:tab/>
        <w:t xml:space="preserve">Please indicate whether the issue has already been examined by, or submitted to, the </w:t>
      </w:r>
      <w:r w:rsidRPr="00C30108">
        <w:rPr>
          <w:noProof/>
          <w:lang w:val="en-GB"/>
        </w:rPr>
        <w:t>national</w:t>
      </w:r>
      <w:r w:rsidRPr="00C30108">
        <w:rPr>
          <w:lang w:val="en-GB"/>
        </w:rPr>
        <w:t xml:space="preserve"> competent authorities (including national courts, social dialogue mechanisms or mechanisms to resolve disputes before the ILO that may exist in the country) and provide any information on the state and outcome of the procedures engaged. Exhaustion of national procedures is not a prerequisite for the submission of a representation. However, in certain cases, the procedure to examine the representation may allow for conciliation or other measures at the national level – see the following question:</w:t>
      </w:r>
    </w:p>
    <w:tbl>
      <w:tblPr>
        <w:tblStyle w:val="TableGrid"/>
        <w:tblW w:w="0" w:type="auto"/>
        <w:tblInd w:w="851" w:type="dxa"/>
        <w:tblBorders>
          <w:top w:val="none" w:sz="0" w:space="0" w:color="auto"/>
          <w:left w:val="none" w:sz="0" w:space="0" w:color="auto"/>
          <w:bottom w:val="none" w:sz="0" w:space="0" w:color="auto"/>
          <w:right w:val="none" w:sz="0" w:space="0" w:color="auto"/>
        </w:tblBorders>
        <w:shd w:val="clear" w:color="auto" w:fill="EBF5FD"/>
        <w:tblLook w:val="04A0" w:firstRow="1" w:lastRow="0" w:firstColumn="1" w:lastColumn="0" w:noHBand="0" w:noVBand="1"/>
      </w:tblPr>
      <w:tblGrid>
        <w:gridCol w:w="8175"/>
      </w:tblGrid>
      <w:tr w:rsidR="00CB2250" w:rsidRPr="00B54208" w14:paraId="23FDFFF4" w14:textId="77777777" w:rsidTr="00BA382B">
        <w:trPr>
          <w:trHeight w:val="969"/>
        </w:trPr>
        <w:tc>
          <w:tcPr>
            <w:tcW w:w="8175" w:type="dxa"/>
            <w:shd w:val="clear" w:color="auto" w:fill="EBF5FD"/>
          </w:tcPr>
          <w:p w14:paraId="33FDA05E" w14:textId="1154697E" w:rsidR="00CB2250" w:rsidRPr="00CB2250" w:rsidRDefault="001664B8" w:rsidP="00901A3A">
            <w:pPr>
              <w:pStyle w:val="AppendixIndent"/>
              <w:spacing w:before="240" w:after="240"/>
              <w:ind w:left="0"/>
              <w:rPr>
                <w:lang w:val="en-G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510A42" w14:textId="77777777" w:rsidR="00CB2250" w:rsidRPr="00BA382B" w:rsidRDefault="00CB2250" w:rsidP="0090181C">
      <w:pPr>
        <w:pStyle w:val="DParaNum"/>
        <w:keepNext/>
        <w:keepLines/>
        <w:ind w:left="850" w:hanging="510"/>
        <w:rPr>
          <w:lang w:val="en-GB"/>
        </w:rPr>
      </w:pPr>
      <w:r w:rsidRPr="00BA382B">
        <w:rPr>
          <w:b/>
          <w:bCs/>
          <w:lang w:val="en-GB"/>
        </w:rPr>
        <w:t>6.</w:t>
      </w:r>
      <w:r w:rsidRPr="00BA382B">
        <w:rPr>
          <w:lang w:val="en-GB"/>
        </w:rPr>
        <w:tab/>
        <w:t>Please indicate if: (</w:t>
      </w:r>
      <w:proofErr w:type="spellStart"/>
      <w:r w:rsidRPr="00BA382B">
        <w:rPr>
          <w:lang w:val="en-GB"/>
        </w:rPr>
        <w:t>i</w:t>
      </w:r>
      <w:proofErr w:type="spellEnd"/>
      <w:r w:rsidRPr="00BA382B">
        <w:rPr>
          <w:lang w:val="en-GB"/>
        </w:rPr>
        <w:t xml:space="preserve">) your organization would wish to explore the possibility of seeking conciliation or other measures at the national level for a maximum period of </w:t>
      </w:r>
      <w:r w:rsidR="00975A64" w:rsidRPr="00BA382B">
        <w:rPr>
          <w:lang w:val="en-GB"/>
        </w:rPr>
        <w:t>six</w:t>
      </w:r>
      <w:r w:rsidRPr="00BA382B">
        <w:rPr>
          <w:lang w:val="en-GB"/>
        </w:rPr>
        <w:t xml:space="preserve"> months from the date of the ad hoc tripartite committee’s decision to suspend the examination of the merits of the representation in order to address the allegations (subject to the agreement of the </w:t>
      </w:r>
      <w:r w:rsidR="00975A64" w:rsidRPr="00BA382B">
        <w:rPr>
          <w:lang w:val="en-GB"/>
        </w:rPr>
        <w:t>government</w:t>
      </w:r>
      <w:r w:rsidRPr="00BA382B">
        <w:rPr>
          <w:lang w:val="en-GB"/>
        </w:rPr>
        <w:t>; with the possibility for your organization to request the procedure to resume at an earlier moment should the conciliation/other measures fail; and with the possibility for the tripartite committee to decide on a limited further extension of the suspension should the initial conciliation or other measures need a further period of time to successfully resolve the issues raised in the representation); (ii) if so, please indicate if you would wish to have recourse to the intervention or technical assistance of the Office or the secretariats of the Employers’ or Workers’ groups in this regard.</w:t>
      </w:r>
    </w:p>
    <w:tbl>
      <w:tblPr>
        <w:tblStyle w:val="TableGrid"/>
        <w:tblW w:w="0" w:type="auto"/>
        <w:tblInd w:w="851" w:type="dxa"/>
        <w:tblBorders>
          <w:top w:val="none" w:sz="0" w:space="0" w:color="auto"/>
          <w:left w:val="none" w:sz="0" w:space="0" w:color="auto"/>
          <w:bottom w:val="none" w:sz="0" w:space="0" w:color="auto"/>
          <w:right w:val="none" w:sz="0" w:space="0" w:color="auto"/>
        </w:tblBorders>
        <w:shd w:val="clear" w:color="auto" w:fill="EBF5FD"/>
        <w:tblLook w:val="04A0" w:firstRow="1" w:lastRow="0" w:firstColumn="1" w:lastColumn="0" w:noHBand="0" w:noVBand="1"/>
      </w:tblPr>
      <w:tblGrid>
        <w:gridCol w:w="8175"/>
      </w:tblGrid>
      <w:tr w:rsidR="00CB2250" w:rsidRPr="00B54208" w14:paraId="66DA1E48" w14:textId="77777777" w:rsidTr="00BA382B">
        <w:trPr>
          <w:trHeight w:val="969"/>
        </w:trPr>
        <w:tc>
          <w:tcPr>
            <w:tcW w:w="8175" w:type="dxa"/>
            <w:shd w:val="clear" w:color="auto" w:fill="EBF5FD"/>
          </w:tcPr>
          <w:p w14:paraId="4E5D2826" w14:textId="452C2920" w:rsidR="00CB2250" w:rsidRPr="00CB2250" w:rsidRDefault="00901A3A" w:rsidP="00901A3A">
            <w:pPr>
              <w:pStyle w:val="AppendixIndent"/>
              <w:spacing w:before="240" w:after="240"/>
              <w:ind w:left="0"/>
              <w:rPr>
                <w:lang w:val="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C8A03F" w14:textId="77777777" w:rsidR="00CB2250" w:rsidRPr="00BA382B" w:rsidRDefault="00CB2250" w:rsidP="0090181C">
      <w:pPr>
        <w:pStyle w:val="DParaNum"/>
        <w:keepNext/>
        <w:keepLines/>
        <w:ind w:left="850" w:hanging="510"/>
        <w:rPr>
          <w:lang w:val="en-GB"/>
        </w:rPr>
      </w:pPr>
      <w:r w:rsidRPr="00BA382B">
        <w:rPr>
          <w:b/>
          <w:bCs/>
          <w:lang w:val="en-GB"/>
        </w:rPr>
        <w:t>7.</w:t>
      </w:r>
      <w:r w:rsidRPr="00BA382B">
        <w:rPr>
          <w:lang w:val="en-GB"/>
        </w:rPr>
        <w:tab/>
        <w:t>Please indicate whether, to your knowledge, the allegations have already been examined by or submitted to ILO supervisory bodies and, if so, in what respect any currently submitted allegations are different from those already examined or submitted.</w:t>
      </w:r>
    </w:p>
    <w:tbl>
      <w:tblPr>
        <w:tblStyle w:val="TableGrid"/>
        <w:tblW w:w="0" w:type="auto"/>
        <w:tblInd w:w="851" w:type="dxa"/>
        <w:tblBorders>
          <w:top w:val="none" w:sz="0" w:space="0" w:color="auto"/>
          <w:left w:val="none" w:sz="0" w:space="0" w:color="auto"/>
          <w:bottom w:val="none" w:sz="0" w:space="0" w:color="auto"/>
          <w:right w:val="none" w:sz="0" w:space="0" w:color="auto"/>
        </w:tblBorders>
        <w:shd w:val="clear" w:color="auto" w:fill="EBF5FD"/>
        <w:tblLook w:val="04A0" w:firstRow="1" w:lastRow="0" w:firstColumn="1" w:lastColumn="0" w:noHBand="0" w:noVBand="1"/>
      </w:tblPr>
      <w:tblGrid>
        <w:gridCol w:w="8175"/>
      </w:tblGrid>
      <w:tr w:rsidR="00CB2250" w:rsidRPr="00B54208" w14:paraId="429D31CD" w14:textId="77777777" w:rsidTr="00BA382B">
        <w:trPr>
          <w:trHeight w:val="969"/>
        </w:trPr>
        <w:tc>
          <w:tcPr>
            <w:tcW w:w="8175" w:type="dxa"/>
            <w:shd w:val="clear" w:color="auto" w:fill="EBF5FD"/>
          </w:tcPr>
          <w:p w14:paraId="791C029D" w14:textId="4A329448" w:rsidR="00CB2250" w:rsidRPr="00CB2250" w:rsidRDefault="001664B8" w:rsidP="00901A3A">
            <w:pPr>
              <w:pStyle w:val="AppendixIndent"/>
              <w:spacing w:before="240" w:after="240"/>
              <w:ind w:left="0"/>
              <w:rPr>
                <w:lang w:val="en-G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8C6D8D" w14:textId="264B5A15" w:rsidR="007D5CE1" w:rsidRPr="00901A3A" w:rsidRDefault="00C30108">
      <w:pPr>
        <w:rPr>
          <w:rFonts w:ascii="Noto Sans" w:hAnsi="Noto Sans" w:cs="Noto Sans"/>
          <w:sz w:val="20"/>
          <w:szCs w:val="20"/>
        </w:rPr>
      </w:pPr>
    </w:p>
    <w:tbl>
      <w:tblPr>
        <w:tblStyle w:val="TableGrid"/>
        <w:tblW w:w="0" w:type="auto"/>
        <w:tblInd w:w="851" w:type="dxa"/>
        <w:tblBorders>
          <w:top w:val="none" w:sz="0" w:space="0" w:color="auto"/>
          <w:left w:val="none" w:sz="0" w:space="0" w:color="auto"/>
          <w:bottom w:val="none" w:sz="0" w:space="0" w:color="auto"/>
          <w:right w:val="none" w:sz="0" w:space="0" w:color="auto"/>
        </w:tblBorders>
        <w:shd w:val="clear" w:color="auto" w:fill="EBF5FD"/>
        <w:tblLook w:val="04A0" w:firstRow="1" w:lastRow="0" w:firstColumn="1" w:lastColumn="0" w:noHBand="0" w:noVBand="1"/>
      </w:tblPr>
      <w:tblGrid>
        <w:gridCol w:w="8175"/>
      </w:tblGrid>
      <w:tr w:rsidR="00D3345E" w:rsidRPr="004E06C8" w14:paraId="4177100C" w14:textId="77777777" w:rsidTr="00901A3A">
        <w:trPr>
          <w:trHeight w:val="969"/>
        </w:trPr>
        <w:tc>
          <w:tcPr>
            <w:tcW w:w="8175" w:type="dxa"/>
            <w:shd w:val="clear" w:color="auto" w:fill="EBF5FD"/>
          </w:tcPr>
          <w:p w14:paraId="45CE1643" w14:textId="1EA77544" w:rsidR="00D3345E" w:rsidRPr="00C30108" w:rsidRDefault="00D3345E" w:rsidP="007D196B">
            <w:pPr>
              <w:pStyle w:val="Box"/>
              <w:spacing w:before="100" w:after="100"/>
              <w:ind w:left="142" w:right="142"/>
              <w:rPr>
                <w:rFonts w:ascii="Noto Sans" w:hAnsi="Noto Sans" w:cs="Noto Sans"/>
                <w:sz w:val="18"/>
                <w:szCs w:val="18"/>
                <w:lang w:val="en-GB"/>
              </w:rPr>
            </w:pPr>
            <w:r w:rsidRPr="00C30108">
              <w:rPr>
                <w:rFonts w:ascii="Noto Sans" w:hAnsi="Noto Sans" w:cs="Noto Sans"/>
                <w:b/>
                <w:bCs/>
                <w:sz w:val="18"/>
                <w:szCs w:val="18"/>
                <w:lang w:val="en-GB"/>
              </w:rPr>
              <w:t>Date</w:t>
            </w:r>
            <w:r w:rsidR="00F73E31" w:rsidRPr="00C30108">
              <w:rPr>
                <w:rFonts w:ascii="Noto Sans" w:hAnsi="Noto Sans" w:cs="Noto Sans"/>
                <w:sz w:val="18"/>
                <w:szCs w:val="18"/>
                <w:lang w:val="en-GB"/>
              </w:rPr>
              <w:t>:</w:t>
            </w:r>
            <w:r w:rsidRPr="00C30108">
              <w:rPr>
                <w:rFonts w:ascii="Noto Sans" w:hAnsi="Noto Sans" w:cs="Noto Sans"/>
                <w:sz w:val="18"/>
                <w:szCs w:val="18"/>
                <w:lang w:val="en-GB"/>
              </w:rPr>
              <w:t xml:space="preserve">   </w:t>
            </w:r>
            <w:r w:rsidRPr="00BA382B">
              <w:rPr>
                <w:rFonts w:ascii="Noto Sans" w:hAnsi="Noto Sans" w:cs="Noto Sans"/>
                <w:sz w:val="18"/>
                <w:szCs w:val="18"/>
              </w:rPr>
              <w:fldChar w:fldCharType="begin">
                <w:ffData>
                  <w:name w:val="Texte1"/>
                  <w:enabled/>
                  <w:calcOnExit w:val="0"/>
                  <w:textInput/>
                </w:ffData>
              </w:fldChar>
            </w:r>
            <w:r w:rsidRPr="00C30108">
              <w:rPr>
                <w:rFonts w:ascii="Noto Sans" w:hAnsi="Noto Sans" w:cs="Noto Sans"/>
                <w:sz w:val="18"/>
                <w:szCs w:val="18"/>
                <w:lang w:val="en-GB"/>
              </w:rPr>
              <w:instrText xml:space="preserve"> FORMTEXT </w:instrText>
            </w:r>
            <w:r w:rsidRPr="00BA382B">
              <w:rPr>
                <w:rFonts w:ascii="Noto Sans" w:hAnsi="Noto Sans" w:cs="Noto Sans"/>
                <w:sz w:val="18"/>
                <w:szCs w:val="18"/>
              </w:rPr>
            </w:r>
            <w:r w:rsidRPr="00BA382B">
              <w:rPr>
                <w:rFonts w:ascii="Noto Sans" w:hAnsi="Noto Sans" w:cs="Noto Sans"/>
                <w:sz w:val="18"/>
                <w:szCs w:val="18"/>
              </w:rPr>
              <w:fldChar w:fldCharType="separate"/>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fldChar w:fldCharType="end"/>
            </w:r>
          </w:p>
          <w:p w14:paraId="13B3587D" w14:textId="6B5DAE9E" w:rsidR="00C30108" w:rsidRPr="00C30108" w:rsidRDefault="00C30108" w:rsidP="00901A3A">
            <w:pPr>
              <w:pStyle w:val="Box"/>
              <w:spacing w:before="100" w:after="100"/>
              <w:ind w:left="142" w:right="142"/>
              <w:rPr>
                <w:rFonts w:ascii="Noto Sans" w:hAnsi="Noto Sans" w:cs="Noto Sans"/>
                <w:b/>
                <w:bCs/>
                <w:sz w:val="18"/>
                <w:szCs w:val="18"/>
                <w:lang w:val="en-GB"/>
              </w:rPr>
            </w:pPr>
            <w:r w:rsidRPr="00C30108">
              <w:rPr>
                <w:rFonts w:ascii="Noto Sans" w:hAnsi="Noto Sans" w:cs="Noto Sans"/>
                <w:b/>
                <w:bCs/>
                <w:sz w:val="18"/>
                <w:szCs w:val="18"/>
                <w:lang w:val="en-GB"/>
              </w:rPr>
              <w:t>Full name:</w:t>
            </w:r>
            <w:r w:rsidRPr="00C30108">
              <w:rPr>
                <w:rFonts w:ascii="Noto Sans" w:hAnsi="Noto Sans" w:cs="Noto Sans"/>
                <w:sz w:val="18"/>
                <w:szCs w:val="18"/>
                <w:lang w:val="en-GB"/>
              </w:rPr>
              <w:t xml:space="preserve">   </w:t>
            </w:r>
            <w:r w:rsidRPr="00BA382B">
              <w:rPr>
                <w:rFonts w:ascii="Noto Sans" w:hAnsi="Noto Sans" w:cs="Noto Sans"/>
                <w:sz w:val="18"/>
                <w:szCs w:val="18"/>
              </w:rPr>
              <w:fldChar w:fldCharType="begin">
                <w:ffData>
                  <w:name w:val="Texte1"/>
                  <w:enabled/>
                  <w:calcOnExit w:val="0"/>
                  <w:textInput/>
                </w:ffData>
              </w:fldChar>
            </w:r>
            <w:r w:rsidRPr="00C30108">
              <w:rPr>
                <w:rFonts w:ascii="Noto Sans" w:hAnsi="Noto Sans" w:cs="Noto Sans"/>
                <w:sz w:val="18"/>
                <w:szCs w:val="18"/>
                <w:lang w:val="en-GB"/>
              </w:rPr>
              <w:instrText xml:space="preserve"> FORMTEXT </w:instrText>
            </w:r>
            <w:r w:rsidRPr="00BA382B">
              <w:rPr>
                <w:rFonts w:ascii="Noto Sans" w:hAnsi="Noto Sans" w:cs="Noto Sans"/>
                <w:sz w:val="18"/>
                <w:szCs w:val="18"/>
              </w:rPr>
            </w:r>
            <w:r w:rsidRPr="00BA382B">
              <w:rPr>
                <w:rFonts w:ascii="Noto Sans" w:hAnsi="Noto Sans" w:cs="Noto Sans"/>
                <w:sz w:val="18"/>
                <w:szCs w:val="18"/>
              </w:rPr>
              <w:fldChar w:fldCharType="separate"/>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fldChar w:fldCharType="end"/>
            </w:r>
            <w:r w:rsidRPr="00BA382B">
              <w:rPr>
                <w:rFonts w:ascii="Noto Sans" w:hAnsi="Noto Sans" w:cs="Noto Sans"/>
                <w:sz w:val="18"/>
                <w:szCs w:val="18"/>
              </w:rPr>
              <w:fldChar w:fldCharType="begin">
                <w:ffData>
                  <w:name w:val="Texte1"/>
                  <w:enabled/>
                  <w:calcOnExit w:val="0"/>
                  <w:textInput/>
                </w:ffData>
              </w:fldChar>
            </w:r>
            <w:r w:rsidRPr="00C30108">
              <w:rPr>
                <w:rFonts w:ascii="Noto Sans" w:hAnsi="Noto Sans" w:cs="Noto Sans"/>
                <w:sz w:val="18"/>
                <w:szCs w:val="18"/>
                <w:lang w:val="en-GB"/>
              </w:rPr>
              <w:instrText xml:space="preserve"> FORMTEXT </w:instrText>
            </w:r>
            <w:r w:rsidRPr="00BA382B">
              <w:rPr>
                <w:rFonts w:ascii="Noto Sans" w:hAnsi="Noto Sans" w:cs="Noto Sans"/>
                <w:sz w:val="18"/>
                <w:szCs w:val="18"/>
              </w:rPr>
            </w:r>
            <w:r w:rsidRPr="00BA382B">
              <w:rPr>
                <w:rFonts w:ascii="Noto Sans" w:hAnsi="Noto Sans" w:cs="Noto Sans"/>
                <w:sz w:val="18"/>
                <w:szCs w:val="18"/>
              </w:rPr>
              <w:fldChar w:fldCharType="separate"/>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fldChar w:fldCharType="end"/>
            </w:r>
          </w:p>
          <w:p w14:paraId="6C743736" w14:textId="1CFC1C7D" w:rsidR="00D3345E" w:rsidRPr="00C30108" w:rsidRDefault="00D3345E" w:rsidP="00901A3A">
            <w:pPr>
              <w:pStyle w:val="Box"/>
              <w:spacing w:before="100" w:after="100"/>
              <w:ind w:left="142" w:right="142"/>
              <w:rPr>
                <w:rFonts w:ascii="Noto Sans" w:hAnsi="Noto Sans" w:cs="Noto Sans"/>
                <w:sz w:val="18"/>
                <w:szCs w:val="18"/>
                <w:lang w:val="en-GB"/>
              </w:rPr>
            </w:pPr>
            <w:r w:rsidRPr="00C30108">
              <w:rPr>
                <w:rFonts w:ascii="Noto Sans" w:hAnsi="Noto Sans" w:cs="Noto Sans"/>
                <w:b/>
                <w:bCs/>
                <w:sz w:val="18"/>
                <w:szCs w:val="18"/>
                <w:lang w:val="en-GB"/>
              </w:rPr>
              <w:t>Sign</w:t>
            </w:r>
            <w:r w:rsidR="00C30108" w:rsidRPr="00C30108">
              <w:rPr>
                <w:rFonts w:ascii="Noto Sans" w:hAnsi="Noto Sans" w:cs="Noto Sans"/>
                <w:b/>
                <w:bCs/>
                <w:sz w:val="18"/>
                <w:szCs w:val="18"/>
                <w:lang w:val="en-GB"/>
              </w:rPr>
              <w:t>ature and title</w:t>
            </w:r>
            <w:r w:rsidR="00F73E31" w:rsidRPr="00C30108">
              <w:rPr>
                <w:rFonts w:ascii="Noto Sans" w:hAnsi="Noto Sans" w:cs="Noto Sans"/>
                <w:b/>
                <w:bCs/>
                <w:sz w:val="18"/>
                <w:szCs w:val="18"/>
                <w:lang w:val="en-GB"/>
              </w:rPr>
              <w:t>:</w:t>
            </w:r>
            <w:r w:rsidRPr="00C30108">
              <w:rPr>
                <w:rFonts w:ascii="Noto Sans" w:hAnsi="Noto Sans" w:cs="Noto Sans"/>
                <w:sz w:val="18"/>
                <w:szCs w:val="18"/>
                <w:lang w:val="en-GB"/>
              </w:rPr>
              <w:t xml:space="preserve"> … </w:t>
            </w:r>
            <w:r w:rsidRPr="00BA382B">
              <w:rPr>
                <w:rFonts w:ascii="Noto Sans" w:hAnsi="Noto Sans" w:cs="Noto Sans"/>
                <w:sz w:val="18"/>
                <w:szCs w:val="18"/>
              </w:rPr>
              <w:fldChar w:fldCharType="begin">
                <w:ffData>
                  <w:name w:val="Texte1"/>
                  <w:enabled/>
                  <w:calcOnExit w:val="0"/>
                  <w:textInput/>
                </w:ffData>
              </w:fldChar>
            </w:r>
            <w:r w:rsidRPr="00C30108">
              <w:rPr>
                <w:rFonts w:ascii="Noto Sans" w:hAnsi="Noto Sans" w:cs="Noto Sans"/>
                <w:sz w:val="18"/>
                <w:szCs w:val="18"/>
                <w:lang w:val="en-GB"/>
              </w:rPr>
              <w:instrText xml:space="preserve"> FORMTEXT </w:instrText>
            </w:r>
            <w:r w:rsidRPr="00BA382B">
              <w:rPr>
                <w:rFonts w:ascii="Noto Sans" w:hAnsi="Noto Sans" w:cs="Noto Sans"/>
                <w:sz w:val="18"/>
                <w:szCs w:val="18"/>
              </w:rPr>
            </w:r>
            <w:r w:rsidRPr="00BA382B">
              <w:rPr>
                <w:rFonts w:ascii="Noto Sans" w:hAnsi="Noto Sans" w:cs="Noto Sans"/>
                <w:sz w:val="18"/>
                <w:szCs w:val="18"/>
              </w:rPr>
              <w:fldChar w:fldCharType="separate"/>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fldChar w:fldCharType="end"/>
            </w:r>
            <w:r w:rsidRPr="00BA382B">
              <w:rPr>
                <w:rFonts w:ascii="Noto Sans" w:hAnsi="Noto Sans" w:cs="Noto Sans"/>
                <w:sz w:val="18"/>
                <w:szCs w:val="18"/>
              </w:rPr>
              <w:fldChar w:fldCharType="begin">
                <w:ffData>
                  <w:name w:val="Texte1"/>
                  <w:enabled/>
                  <w:calcOnExit w:val="0"/>
                  <w:textInput/>
                </w:ffData>
              </w:fldChar>
            </w:r>
            <w:r w:rsidRPr="00C30108">
              <w:rPr>
                <w:rFonts w:ascii="Noto Sans" w:hAnsi="Noto Sans" w:cs="Noto Sans"/>
                <w:sz w:val="18"/>
                <w:szCs w:val="18"/>
                <w:lang w:val="en-GB"/>
              </w:rPr>
              <w:instrText xml:space="preserve"> FORMTEXT </w:instrText>
            </w:r>
            <w:r w:rsidRPr="00BA382B">
              <w:rPr>
                <w:rFonts w:ascii="Noto Sans" w:hAnsi="Noto Sans" w:cs="Noto Sans"/>
                <w:sz w:val="18"/>
                <w:szCs w:val="18"/>
              </w:rPr>
            </w:r>
            <w:r w:rsidRPr="00BA382B">
              <w:rPr>
                <w:rFonts w:ascii="Noto Sans" w:hAnsi="Noto Sans" w:cs="Noto Sans"/>
                <w:sz w:val="18"/>
                <w:szCs w:val="18"/>
              </w:rPr>
              <w:fldChar w:fldCharType="separate"/>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t> </w:t>
            </w:r>
            <w:r w:rsidRPr="00BA382B">
              <w:rPr>
                <w:rFonts w:ascii="Noto Sans" w:hAnsi="Noto Sans" w:cs="Noto Sans"/>
                <w:sz w:val="18"/>
                <w:szCs w:val="18"/>
              </w:rPr>
              <w:fldChar w:fldCharType="end"/>
            </w:r>
          </w:p>
        </w:tc>
      </w:tr>
    </w:tbl>
    <w:p w14:paraId="33CB9525" w14:textId="77777777" w:rsidR="00D3345E" w:rsidRPr="00901A3A" w:rsidRDefault="00D3345E" w:rsidP="00BA382B">
      <w:pPr>
        <w:rPr>
          <w:rFonts w:ascii="Noto Sans" w:hAnsi="Noto Sans" w:cs="Noto Sans"/>
          <w:sz w:val="20"/>
          <w:szCs w:val="20"/>
        </w:rPr>
      </w:pPr>
    </w:p>
    <w:sectPr w:rsidR="00D3345E" w:rsidRPr="00901A3A">
      <w:headerReference w:type="even" r:id="rId13"/>
      <w:headerReference w:type="default" r:id="rId14"/>
      <w:footerReference w:type="defaul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9A5E" w14:textId="77777777" w:rsidR="00CB2250" w:rsidRDefault="00CB2250" w:rsidP="00CB2250">
      <w:r>
        <w:separator/>
      </w:r>
    </w:p>
  </w:endnote>
  <w:endnote w:type="continuationSeparator" w:id="0">
    <w:p w14:paraId="31C67040" w14:textId="77777777" w:rsidR="00CB2250" w:rsidRDefault="00CB2250" w:rsidP="00CB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Kaiti">
    <w:altName w:val="Malgun Gothic Semilight"/>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verpass">
    <w:panose1 w:val="00000500000000000000"/>
    <w:charset w:val="00"/>
    <w:family w:val="auto"/>
    <w:pitch w:val="variable"/>
    <w:sig w:usb0="00000007" w:usb1="00000020" w:usb2="00000000" w:usb3="00000000" w:csb0="00000093" w:csb1="00000000"/>
  </w:font>
  <w:font w:name="Noto Sans SC Bold">
    <w:panose1 w:val="00000000000000000000"/>
    <w:charset w:val="80"/>
    <w:family w:val="swiss"/>
    <w:notTrueType/>
    <w:pitch w:val="variable"/>
    <w:sig w:usb0="20000207" w:usb1="2ADF3C10" w:usb2="00000016" w:usb3="00000000" w:csb0="00060107" w:csb1="00000000"/>
  </w:font>
  <w:font w:name="Noto Sans">
    <w:panose1 w:val="020B0502040504020204"/>
    <w:charset w:val="00"/>
    <w:family w:val="swiss"/>
    <w:pitch w:val="variable"/>
    <w:sig w:usb0="E00002FF" w:usb1="4000201F" w:usb2="08000029" w:usb3="00000000" w:csb0="0000019F" w:csb1="00000000"/>
  </w:font>
  <w:font w:name="Noto Sans SC Regular">
    <w:altName w:val="Malgun Gothic Semilight"/>
    <w:panose1 w:val="00000000000000000000"/>
    <w:charset w:val="80"/>
    <w:family w:val="swiss"/>
    <w:notTrueType/>
    <w:pitch w:val="variable"/>
    <w:sig w:usb0="20000207" w:usb1="2ADF3C10" w:usb2="00000016" w:usb3="00000000" w:csb0="0006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72BA" w14:textId="63DD60A7" w:rsidR="00874B15" w:rsidRPr="00BA382B" w:rsidRDefault="00C30108" w:rsidP="00BA382B">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7287" w14:textId="77777777" w:rsidR="00874B15" w:rsidRPr="002B0888" w:rsidRDefault="00CB2250" w:rsidP="00874B15">
    <w:pPr>
      <w:pStyle w:val="Footer"/>
      <w:pBdr>
        <w:top w:val="none" w:sz="0" w:space="0" w:color="auto"/>
      </w:pBdr>
    </w:pPr>
    <w:r>
      <w:rPr>
        <w:noProof/>
        <w:lang w:eastAsia="en-GB"/>
      </w:rPr>
      <mc:AlternateContent>
        <mc:Choice Requires="wps">
          <w:drawing>
            <wp:inline distT="0" distB="0" distL="0" distR="0" wp14:anchorId="3119A6EA" wp14:editId="40251D80">
              <wp:extent cx="5832475" cy="427955"/>
              <wp:effectExtent l="0" t="0" r="0" b="0"/>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427955"/>
                      </a:xfrm>
                      <a:prstGeom prst="rect">
                        <a:avLst/>
                      </a:prstGeom>
                      <a:solidFill>
                        <a:schemeClr val="bg1">
                          <a:lumMod val="85000"/>
                          <a:lumOff val="0"/>
                        </a:scheme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0" cap="rnd">
                            <a:solidFill>
                              <a:srgbClr val="000000"/>
                            </a:solidFill>
                            <a:prstDash val="sysDot"/>
                            <a:miter lim="800000"/>
                            <a:headEnd/>
                            <a:tailEnd/>
                          </a14:hiddenLine>
                        </a:ext>
                      </a:extLst>
                    </wps:spPr>
                    <wps:txbx>
                      <w:txbxContent>
                        <w:p w14:paraId="6AE97DB5" w14:textId="77777777" w:rsidR="00874B15" w:rsidRPr="00CB14C6" w:rsidRDefault="00CB2250" w:rsidP="00874B15">
                          <w:pPr>
                            <w:jc w:val="both"/>
                            <w:rPr>
                              <w:rFonts w:ascii="Arial" w:hAnsi="Arial" w:cs="Arial"/>
                              <w:bCs/>
                              <w:iCs/>
                              <w:sz w:val="14"/>
                              <w:szCs w:val="14"/>
                            </w:rPr>
                          </w:pPr>
                          <w:r w:rsidRPr="00EB25AC">
                            <w:rPr>
                              <w:rFonts w:ascii="Arial" w:hAnsi="Arial" w:cs="Arial"/>
                              <w:bCs/>
                              <w:iCs/>
                              <w:sz w:val="14"/>
                              <w:szCs w:val="14"/>
                            </w:rPr>
                            <w:t>This GB document is printed in limited numbers to minimize the environmental impact of the ILO</w:t>
                          </w:r>
                          <w:r>
                            <w:rPr>
                              <w:rFonts w:ascii="Arial" w:hAnsi="Arial" w:cs="Arial"/>
                              <w:bCs/>
                              <w:iCs/>
                              <w:sz w:val="14"/>
                              <w:szCs w:val="14"/>
                            </w:rPr>
                            <w:t>’</w:t>
                          </w:r>
                          <w:r w:rsidRPr="00EB25AC">
                            <w:rPr>
                              <w:rFonts w:ascii="Arial" w:hAnsi="Arial" w:cs="Arial"/>
                              <w:bCs/>
                              <w:iCs/>
                              <w:sz w:val="14"/>
                              <w:szCs w:val="14"/>
                            </w:rPr>
                            <w:t xml:space="preserve">s activities and processes, contribute to climate neutrality and improve efficiency. GB members and observers are kindly requested to bring their copies to meetings and to avoid asking for additional ones. </w:t>
                          </w:r>
                          <w:r w:rsidRPr="00EB25AC">
                            <w:rPr>
                              <w:rFonts w:ascii="Arial" w:hAnsi="Arial" w:cs="Arial"/>
                              <w:bCs/>
                              <w:iCs/>
                              <w:sz w:val="14"/>
                              <w:szCs w:val="14"/>
                              <w:lang w:val="en-US"/>
                            </w:rPr>
                            <w:t>All GB documents are available on the Internet at www.ilo.org</w:t>
                          </w:r>
                          <w:r w:rsidRPr="00EB25AC">
                            <w:rPr>
                              <w:rFonts w:ascii="Arial" w:hAnsi="Arial" w:cs="Arial"/>
                              <w:sz w:val="14"/>
                              <w:szCs w:val="14"/>
                              <w:lang w:val="en-US"/>
                            </w:rPr>
                            <w:t>.</w:t>
                          </w:r>
                        </w:p>
                      </w:txbxContent>
                    </wps:txbx>
                    <wps:bodyPr rot="0" vert="horz" wrap="square" lIns="91440" tIns="45720" rIns="91440" bIns="45720" anchor="t" anchorCtr="0" upright="1">
                      <a:noAutofit/>
                    </wps:bodyPr>
                  </wps:wsp>
                </a:graphicData>
              </a:graphic>
            </wp:inline>
          </w:drawing>
        </mc:Choice>
        <mc:Fallback>
          <w:pict>
            <v:shapetype w14:anchorId="3119A6EA" id="_x0000_t202" coordsize="21600,21600" o:spt="202" path="m,l,21600r21600,l21600,xe">
              <v:stroke joinstyle="miter"/>
              <v:path gradientshapeok="t" o:connecttype="rect"/>
            </v:shapetype>
            <v:shape id="Text Box 15" o:spid="_x0000_s1026" type="#_x0000_t202" style="width:459.2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" fillcolor="#d8d8d8 [2732]" stroked="f">
              <v:textbox>
                <w:txbxContent>
                  <w:p w14:paraId="6AE97DB5" w14:textId="77777777" w:rsidR="00874B15" w:rsidRPr="00CB14C6" w:rsidRDefault="00CB2250" w:rsidP="00874B15">
                    <w:pPr>
                      <w:jc w:val="both"/>
                      <w:rPr>
                        <w:rFonts w:ascii="Arial" w:hAnsi="Arial" w:cs="Arial"/>
                        <w:bCs/>
                        <w:iCs/>
                        <w:sz w:val="14"/>
                        <w:szCs w:val="14"/>
                      </w:rPr>
                    </w:pPr>
                    <w:r w:rsidRPr="00EB25AC">
                      <w:rPr>
                        <w:rFonts w:ascii="Arial" w:hAnsi="Arial" w:cs="Arial"/>
                        <w:bCs/>
                        <w:iCs/>
                        <w:sz w:val="14"/>
                        <w:szCs w:val="14"/>
                      </w:rPr>
                      <w:t>This GB document is printed in limited numbers to minimize the environmental impact of the ILO</w:t>
                    </w:r>
                    <w:r>
                      <w:rPr>
                        <w:rFonts w:ascii="Arial" w:hAnsi="Arial" w:cs="Arial"/>
                        <w:bCs/>
                        <w:iCs/>
                        <w:sz w:val="14"/>
                        <w:szCs w:val="14"/>
                      </w:rPr>
                      <w:t>’</w:t>
                    </w:r>
                    <w:r w:rsidRPr="00EB25AC">
                      <w:rPr>
                        <w:rFonts w:ascii="Arial" w:hAnsi="Arial" w:cs="Arial"/>
                        <w:bCs/>
                        <w:iCs/>
                        <w:sz w:val="14"/>
                        <w:szCs w:val="14"/>
                      </w:rPr>
                      <w:t xml:space="preserve">s activities and processes, contribute to climate neutrality and improve efficiency. GB members and observers are kindly requested to bring their copies to meetings and to avoid asking for additional ones. </w:t>
                    </w:r>
                    <w:r w:rsidRPr="00EB25AC">
                      <w:rPr>
                        <w:rFonts w:ascii="Arial" w:hAnsi="Arial" w:cs="Arial"/>
                        <w:bCs/>
                        <w:iCs/>
                        <w:sz w:val="14"/>
                        <w:szCs w:val="14"/>
                        <w:lang w:val="en-US"/>
                      </w:rPr>
                      <w:t>All GB documents are available on the Internet at www.ilo.org</w:t>
                    </w:r>
                    <w:r w:rsidRPr="00EB25AC">
                      <w:rPr>
                        <w:rFonts w:ascii="Arial" w:hAnsi="Arial" w:cs="Arial"/>
                        <w:sz w:val="14"/>
                        <w:szCs w:val="14"/>
                        <w:lang w:val="en-US"/>
                      </w:rPr>
                      <w:t>.</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7929" w14:textId="77777777" w:rsidR="00CB2250" w:rsidRDefault="00CB2250" w:rsidP="00CB2250">
      <w:r>
        <w:separator/>
      </w:r>
    </w:p>
  </w:footnote>
  <w:footnote w:type="continuationSeparator" w:id="0">
    <w:p w14:paraId="73F51EAF" w14:textId="77777777" w:rsidR="00CB2250" w:rsidRDefault="00CB2250" w:rsidP="00CB2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5"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5"/>
    </w:tblGrid>
    <w:tr w:rsidR="00874B15" w14:paraId="57B1A4B9" w14:textId="77777777">
      <w:tc>
        <w:tcPr>
          <w:tcW w:w="9185" w:type="dxa"/>
        </w:tcPr>
        <w:p w14:paraId="6A72F86F" w14:textId="77777777" w:rsidR="00874B15" w:rsidRDefault="003A12DA">
          <w:pPr>
            <w:pStyle w:val="Header"/>
          </w:pPr>
          <w:r>
            <w:fldChar w:fldCharType="begin"/>
          </w:r>
          <w:r>
            <w:instrText xml:space="preserve"> DOCVARIABLE  session  \* MERGEFORMAT </w:instrText>
          </w:r>
          <w:r>
            <w:fldChar w:fldCharType="end"/>
          </w:r>
        </w:p>
      </w:tc>
    </w:tr>
  </w:tbl>
  <w:p w14:paraId="55092459" w14:textId="77777777" w:rsidR="00874B15" w:rsidRPr="009B0ED5" w:rsidRDefault="00C30108" w:rsidP="00874B15">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CellMar>
        <w:left w:w="0" w:type="dxa"/>
        <w:right w:w="0" w:type="dxa"/>
      </w:tblCellMar>
      <w:tblLook w:val="04A0" w:firstRow="1" w:lastRow="0" w:firstColumn="1" w:lastColumn="0" w:noHBand="0" w:noVBand="1"/>
    </w:tblPr>
    <w:tblGrid>
      <w:gridCol w:w="4819"/>
      <w:gridCol w:w="4819"/>
    </w:tblGrid>
    <w:tr w:rsidR="000305F2" w:rsidRPr="009968B6" w14:paraId="7EB9AD47" w14:textId="77777777" w:rsidTr="007D196B">
      <w:tc>
        <w:tcPr>
          <w:tcW w:w="4819" w:type="dxa"/>
        </w:tcPr>
        <w:p w14:paraId="2B2DC490" w14:textId="77777777" w:rsidR="000305F2" w:rsidRPr="007F5D20" w:rsidRDefault="000305F2" w:rsidP="000305F2">
          <w:pPr>
            <w:pStyle w:val="DHeader"/>
            <w:numPr>
              <w:ilvl w:val="0"/>
              <w:numId w:val="0"/>
            </w:numPr>
          </w:pPr>
        </w:p>
      </w:tc>
      <w:tc>
        <w:tcPr>
          <w:tcW w:w="4819" w:type="dxa"/>
        </w:tcPr>
        <w:p w14:paraId="15DA9CAF" w14:textId="77777777" w:rsidR="000305F2" w:rsidRPr="00D20E6F" w:rsidRDefault="000305F2" w:rsidP="000305F2">
          <w:pPr>
            <w:pStyle w:val="DPageNumber"/>
          </w:pPr>
          <w:r w:rsidRPr="00D20E6F">
            <w:fldChar w:fldCharType="begin"/>
          </w:r>
          <w:r w:rsidRPr="00D20E6F">
            <w:instrText xml:space="preserve"> PAGE  \* Arabic  \* MERGEFORMAT </w:instrText>
          </w:r>
          <w:r w:rsidRPr="00D20E6F">
            <w:fldChar w:fldCharType="separate"/>
          </w:r>
          <w:r>
            <w:t>1</w:t>
          </w:r>
          <w:r w:rsidRPr="00D20E6F">
            <w:fldChar w:fldCharType="end"/>
          </w:r>
        </w:p>
      </w:tc>
    </w:tr>
  </w:tbl>
  <w:p w14:paraId="3439767A" w14:textId="77777777" w:rsidR="000305F2" w:rsidRPr="009E5F34" w:rsidRDefault="000305F2" w:rsidP="000305F2">
    <w:pPr>
      <w:pStyle w:val="D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1BCC"/>
    <w:multiLevelType w:val="multilevel"/>
    <w:tmpl w:val="1CBCA94A"/>
    <w:styleLink w:val="Dlist-Header"/>
    <w:lvl w:ilvl="0">
      <w:start w:val="1"/>
      <w:numFmt w:val="bullet"/>
      <w:lvlText w:val=""/>
      <w:lvlJc w:val="left"/>
      <w:pPr>
        <w:ind w:left="227" w:hanging="227"/>
      </w:pPr>
      <w:rPr>
        <w:rFonts w:ascii="Wingdings 3" w:hAnsi="Wingdings 3" w:cs="Times New Roman" w:hint="default"/>
        <w:color w:val="1E2DBE"/>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7B110C"/>
    <w:multiLevelType w:val="multilevel"/>
    <w:tmpl w:val="689EF054"/>
    <w:lvl w:ilvl="0">
      <w:start w:val="1"/>
      <w:numFmt w:val="decimal"/>
      <w:pStyle w:val="DHead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9751F6F"/>
    <w:multiLevelType w:val="multilevel"/>
    <w:tmpl w:val="1CBCA94A"/>
    <w:numStyleLink w:val="Dlist-Header"/>
  </w:abstractNum>
  <w:num w:numId="1" w16cid:durableId="461507474">
    <w:abstractNumId w:val="2"/>
  </w:num>
  <w:num w:numId="2" w16cid:durableId="540093252">
    <w:abstractNumId w:val="0"/>
  </w:num>
  <w:num w:numId="3" w16cid:durableId="590546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250"/>
    <w:rsid w:val="000305F2"/>
    <w:rsid w:val="00033201"/>
    <w:rsid w:val="001664B8"/>
    <w:rsid w:val="001936B4"/>
    <w:rsid w:val="002E2534"/>
    <w:rsid w:val="00357AAE"/>
    <w:rsid w:val="00392A68"/>
    <w:rsid w:val="003A12DA"/>
    <w:rsid w:val="003D6A2C"/>
    <w:rsid w:val="00404A39"/>
    <w:rsid w:val="00435A20"/>
    <w:rsid w:val="00481A3F"/>
    <w:rsid w:val="00862382"/>
    <w:rsid w:val="008F1D20"/>
    <w:rsid w:val="0090181C"/>
    <w:rsid w:val="00901A3A"/>
    <w:rsid w:val="00975A64"/>
    <w:rsid w:val="009775FF"/>
    <w:rsid w:val="009F3985"/>
    <w:rsid w:val="00A13CEE"/>
    <w:rsid w:val="00A96F12"/>
    <w:rsid w:val="00B2245D"/>
    <w:rsid w:val="00B468B5"/>
    <w:rsid w:val="00B61C0B"/>
    <w:rsid w:val="00BA382B"/>
    <w:rsid w:val="00C30108"/>
    <w:rsid w:val="00CB2250"/>
    <w:rsid w:val="00CC3E57"/>
    <w:rsid w:val="00CD0B34"/>
    <w:rsid w:val="00D3345E"/>
    <w:rsid w:val="00E007E8"/>
    <w:rsid w:val="00EB4F9C"/>
    <w:rsid w:val="00ED2857"/>
    <w:rsid w:val="00EE16FF"/>
    <w:rsid w:val="00F73E31"/>
    <w:rsid w:val="00FE5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8D33"/>
  <w15:chartTrackingRefBased/>
  <w15:docId w15:val="{EDA81F56-5ACB-4C57-8586-BC4FEA70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50"/>
    <w:pPr>
      <w:spacing w:after="0" w:line="240" w:lineRule="auto"/>
    </w:pPr>
    <w:rPr>
      <w:rFonts w:ascii="Times New Roman" w:eastAsia="SimSun" w:hAnsi="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2">
    <w:name w:val="AppendixH2"/>
    <w:next w:val="Normal"/>
    <w:rsid w:val="00CB2250"/>
    <w:pPr>
      <w:tabs>
        <w:tab w:val="left" w:pos="680"/>
      </w:tabs>
      <w:spacing w:before="360" w:after="240" w:line="240" w:lineRule="auto"/>
      <w:ind w:right="2835"/>
      <w:outlineLvl w:val="1"/>
    </w:pPr>
    <w:rPr>
      <w:rFonts w:ascii="Arial" w:eastAsia="SimHei" w:hAnsi="Arial" w:cs="Arial"/>
      <w:b/>
      <w:bCs/>
      <w:color w:val="000000"/>
      <w:sz w:val="24"/>
      <w:szCs w:val="26"/>
    </w:rPr>
  </w:style>
  <w:style w:type="paragraph" w:customStyle="1" w:styleId="AppendixH3">
    <w:name w:val="AppendixH3"/>
    <w:next w:val="Normal"/>
    <w:rsid w:val="00CB2250"/>
    <w:pPr>
      <w:keepNext/>
      <w:keepLines/>
      <w:tabs>
        <w:tab w:val="left" w:pos="680"/>
      </w:tabs>
      <w:spacing w:before="240" w:after="240" w:line="240" w:lineRule="auto"/>
      <w:ind w:right="2835"/>
      <w:outlineLvl w:val="2"/>
    </w:pPr>
    <w:rPr>
      <w:rFonts w:ascii="Arial" w:eastAsia="STKaiti" w:hAnsi="Arial" w:cs="Arial"/>
      <w:b/>
      <w:bCs/>
      <w:i/>
      <w:iCs/>
      <w:color w:val="000000"/>
      <w:sz w:val="24"/>
      <w:szCs w:val="26"/>
    </w:rPr>
  </w:style>
  <w:style w:type="paragraph" w:customStyle="1" w:styleId="AppendixIndent">
    <w:name w:val="AppendixIndent"/>
    <w:basedOn w:val="Normal"/>
    <w:rsid w:val="00CB2250"/>
    <w:pPr>
      <w:spacing w:before="120" w:after="120"/>
      <w:ind w:left="1134" w:firstLine="454"/>
      <w:jc w:val="both"/>
    </w:pPr>
  </w:style>
  <w:style w:type="paragraph" w:customStyle="1" w:styleId="AppendixNum">
    <w:name w:val="AppendixNum"/>
    <w:basedOn w:val="Normal"/>
    <w:rsid w:val="00CB2250"/>
    <w:pPr>
      <w:spacing w:before="120" w:after="120"/>
      <w:ind w:left="1134" w:hanging="340"/>
      <w:jc w:val="both"/>
    </w:pPr>
  </w:style>
  <w:style w:type="paragraph" w:customStyle="1" w:styleId="Box">
    <w:name w:val="Box"/>
    <w:rsid w:val="00CB2250"/>
    <w:pPr>
      <w:spacing w:before="120" w:after="120" w:line="240" w:lineRule="auto"/>
      <w:ind w:left="170" w:right="170"/>
      <w:jc w:val="both"/>
    </w:pPr>
    <w:rPr>
      <w:rFonts w:ascii="Arial Narrow" w:eastAsia="STKaiti" w:hAnsi="Arial Narrow" w:cs="Arial"/>
      <w:color w:val="000000"/>
      <w:sz w:val="19"/>
      <w:szCs w:val="20"/>
    </w:rPr>
  </w:style>
  <w:style w:type="paragraph" w:styleId="Footer">
    <w:name w:val="footer"/>
    <w:link w:val="FooterChar"/>
    <w:rsid w:val="00CB2250"/>
    <w:pPr>
      <w:pBdr>
        <w:top w:val="single" w:sz="4" w:space="1" w:color="auto"/>
      </w:pBdr>
      <w:tabs>
        <w:tab w:val="right" w:pos="9185"/>
      </w:tabs>
      <w:spacing w:after="0" w:line="240" w:lineRule="auto"/>
    </w:pPr>
    <w:rPr>
      <w:rFonts w:ascii="Arial" w:eastAsia="SimSun" w:hAnsi="Arial" w:cs="Arial"/>
      <w:color w:val="000000"/>
      <w:sz w:val="14"/>
      <w:szCs w:val="14"/>
    </w:rPr>
  </w:style>
  <w:style w:type="character" w:customStyle="1" w:styleId="FooterChar">
    <w:name w:val="Footer Char"/>
    <w:basedOn w:val="DefaultParagraphFont"/>
    <w:link w:val="Footer"/>
    <w:rsid w:val="00CB2250"/>
    <w:rPr>
      <w:rFonts w:ascii="Arial" w:eastAsia="SimSun" w:hAnsi="Arial" w:cs="Arial"/>
      <w:color w:val="000000"/>
      <w:sz w:val="14"/>
      <w:szCs w:val="14"/>
    </w:rPr>
  </w:style>
  <w:style w:type="paragraph" w:styleId="Header">
    <w:name w:val="header"/>
    <w:link w:val="HeaderChar"/>
    <w:rsid w:val="00CB2250"/>
    <w:pPr>
      <w:tabs>
        <w:tab w:val="center" w:pos="4593"/>
        <w:tab w:val="right" w:pos="9185"/>
      </w:tabs>
      <w:spacing w:before="120" w:after="120" w:line="240" w:lineRule="auto"/>
    </w:pPr>
    <w:rPr>
      <w:rFonts w:ascii="Arial" w:eastAsia="SimHei" w:hAnsi="Arial" w:cs="Arial"/>
      <w:b/>
      <w:bCs/>
      <w:color w:val="000000"/>
      <w:sz w:val="20"/>
    </w:rPr>
  </w:style>
  <w:style w:type="character" w:customStyle="1" w:styleId="HeaderChar">
    <w:name w:val="Header Char"/>
    <w:basedOn w:val="DefaultParagraphFont"/>
    <w:link w:val="Header"/>
    <w:rsid w:val="00CB2250"/>
    <w:rPr>
      <w:rFonts w:ascii="Arial" w:eastAsia="SimHei" w:hAnsi="Arial" w:cs="Arial"/>
      <w:b/>
      <w:bCs/>
      <w:color w:val="000000"/>
      <w:sz w:val="20"/>
    </w:rPr>
  </w:style>
  <w:style w:type="character" w:styleId="PageNumber">
    <w:name w:val="page number"/>
    <w:basedOn w:val="DefaultParagraphFont"/>
    <w:rsid w:val="00CB2250"/>
    <w:rPr>
      <w:sz w:val="20"/>
      <w:lang w:val="en-GB"/>
    </w:rPr>
  </w:style>
  <w:style w:type="table" w:styleId="TableGrid">
    <w:name w:val="Table Grid"/>
    <w:basedOn w:val="TableNormal"/>
    <w:uiPriority w:val="59"/>
    <w:rsid w:val="00CB2250"/>
    <w:pPr>
      <w:spacing w:after="0" w:line="240" w:lineRule="auto"/>
    </w:pPr>
    <w:rPr>
      <w:rFonts w:eastAsiaTheme="minorEastAsia"/>
      <w:lang w:val="fr-CH" w:eastAsia="fr-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62382"/>
    <w:rPr>
      <w:color w:val="0563C1" w:themeColor="hyperlink"/>
      <w:u w:val="single"/>
    </w:rPr>
  </w:style>
  <w:style w:type="paragraph" w:styleId="BalloonText">
    <w:name w:val="Balloon Text"/>
    <w:basedOn w:val="Normal"/>
    <w:link w:val="BalloonTextChar"/>
    <w:uiPriority w:val="99"/>
    <w:semiHidden/>
    <w:unhideWhenUsed/>
    <w:rsid w:val="00435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A20"/>
    <w:rPr>
      <w:rFonts w:ascii="Segoe UI" w:eastAsia="SimSun" w:hAnsi="Segoe UI" w:cs="Segoe UI"/>
      <w:color w:val="000000"/>
      <w:sz w:val="18"/>
      <w:szCs w:val="18"/>
    </w:rPr>
  </w:style>
  <w:style w:type="character" w:styleId="FollowedHyperlink">
    <w:name w:val="FollowedHyperlink"/>
    <w:basedOn w:val="DefaultParagraphFont"/>
    <w:uiPriority w:val="99"/>
    <w:semiHidden/>
    <w:unhideWhenUsed/>
    <w:rsid w:val="00404A39"/>
    <w:rPr>
      <w:color w:val="954F72" w:themeColor="followedHyperlink"/>
      <w:u w:val="single"/>
    </w:rPr>
  </w:style>
  <w:style w:type="paragraph" w:customStyle="1" w:styleId="DDocTitle">
    <w:name w:val="D Doc Title"/>
    <w:next w:val="Normal"/>
    <w:link w:val="DDocTitleChar"/>
    <w:uiPriority w:val="2"/>
    <w:qFormat/>
    <w:rsid w:val="000305F2"/>
    <w:pPr>
      <w:keepNext/>
      <w:keepLines/>
      <w:pBdr>
        <w:bottom w:val="single" w:sz="4" w:space="1" w:color="1E2DBE"/>
      </w:pBdr>
      <w:spacing w:before="480" w:after="360" w:line="240" w:lineRule="auto"/>
      <w:outlineLvl w:val="0"/>
    </w:pPr>
    <w:rPr>
      <w:rFonts w:ascii="Overpass" w:eastAsia="Noto Sans SC Bold" w:hAnsi="Overpass" w:cs="Noto Sans"/>
      <w:b/>
      <w:color w:val="232DBE"/>
      <w:sz w:val="32"/>
      <w:szCs w:val="32"/>
      <w:u w:color="232DBE"/>
      <w:lang w:val="es-ES"/>
    </w:rPr>
  </w:style>
  <w:style w:type="character" w:customStyle="1" w:styleId="DDocTitleChar">
    <w:name w:val="D Doc Title Char"/>
    <w:basedOn w:val="DefaultParagraphFont"/>
    <w:link w:val="DDocTitle"/>
    <w:uiPriority w:val="2"/>
    <w:rsid w:val="000305F2"/>
    <w:rPr>
      <w:rFonts w:ascii="Overpass" w:eastAsia="Noto Sans SC Bold" w:hAnsi="Overpass" w:cs="Noto Sans"/>
      <w:b/>
      <w:color w:val="232DBE"/>
      <w:sz w:val="32"/>
      <w:szCs w:val="32"/>
      <w:u w:color="232DBE"/>
      <w:lang w:val="es-ES"/>
    </w:rPr>
  </w:style>
  <w:style w:type="paragraph" w:customStyle="1" w:styleId="DNormal">
    <w:name w:val="D Normal"/>
    <w:uiPriority w:val="5"/>
    <w:qFormat/>
    <w:rsid w:val="000305F2"/>
    <w:pPr>
      <w:spacing w:after="0" w:line="240" w:lineRule="auto"/>
    </w:pPr>
    <w:rPr>
      <w:rFonts w:ascii="Noto Sans" w:eastAsia="Noto Sans SC Regular" w:hAnsi="Noto Sans" w:cs="Noto Sans"/>
      <w:sz w:val="20"/>
      <w:szCs w:val="20"/>
      <w:lang w:val="es-ES"/>
    </w:rPr>
  </w:style>
  <w:style w:type="paragraph" w:customStyle="1" w:styleId="DHeader">
    <w:name w:val="D Header"/>
    <w:basedOn w:val="DNormal"/>
    <w:link w:val="DHeaderChar"/>
    <w:rsid w:val="000305F2"/>
    <w:pPr>
      <w:numPr>
        <w:numId w:val="3"/>
      </w:numPr>
      <w:spacing w:before="60" w:after="60"/>
    </w:pPr>
    <w:rPr>
      <w:b/>
      <w:color w:val="1E2DBE"/>
      <w:sz w:val="18"/>
      <w:szCs w:val="18"/>
    </w:rPr>
  </w:style>
  <w:style w:type="character" w:customStyle="1" w:styleId="DHeaderChar">
    <w:name w:val="D Header Char"/>
    <w:basedOn w:val="DefaultParagraphFont"/>
    <w:link w:val="DHeader"/>
    <w:rsid w:val="000305F2"/>
    <w:rPr>
      <w:rFonts w:ascii="Noto Sans" w:eastAsia="Noto Sans SC Regular" w:hAnsi="Noto Sans" w:cs="Noto Sans"/>
      <w:b/>
      <w:color w:val="1E2DBE"/>
      <w:sz w:val="18"/>
      <w:szCs w:val="18"/>
      <w:lang w:val="es-ES"/>
    </w:rPr>
  </w:style>
  <w:style w:type="paragraph" w:customStyle="1" w:styleId="DPageNumber">
    <w:name w:val="D Page Number"/>
    <w:basedOn w:val="DNormal"/>
    <w:rsid w:val="000305F2"/>
    <w:pPr>
      <w:spacing w:before="40" w:after="40"/>
      <w:jc w:val="right"/>
    </w:pPr>
    <w:rPr>
      <w:color w:val="1E2DBE"/>
      <w:sz w:val="22"/>
      <w:szCs w:val="22"/>
    </w:rPr>
  </w:style>
  <w:style w:type="numbering" w:customStyle="1" w:styleId="Dlist-Header">
    <w:name w:val="D list - Header"/>
    <w:uiPriority w:val="99"/>
    <w:rsid w:val="000305F2"/>
    <w:pPr>
      <w:numPr>
        <w:numId w:val="2"/>
      </w:numPr>
    </w:pPr>
  </w:style>
  <w:style w:type="paragraph" w:customStyle="1" w:styleId="DParaIndentFirstline">
    <w:name w:val="D Para Indent First line"/>
    <w:basedOn w:val="Normal"/>
    <w:uiPriority w:val="6"/>
    <w:qFormat/>
    <w:rsid w:val="000305F2"/>
    <w:pPr>
      <w:spacing w:before="120" w:after="120"/>
      <w:ind w:left="851" w:firstLine="454"/>
      <w:jc w:val="both"/>
    </w:pPr>
    <w:rPr>
      <w:rFonts w:ascii="Noto Sans" w:eastAsia="Noto Sans SC Regular" w:hAnsi="Noto Sans" w:cs="Noto Sans"/>
      <w:color w:val="auto"/>
      <w:sz w:val="20"/>
      <w:szCs w:val="20"/>
      <w:lang w:val="es-ES"/>
    </w:rPr>
  </w:style>
  <w:style w:type="paragraph" w:customStyle="1" w:styleId="DHeading1">
    <w:name w:val="D Heading 1"/>
    <w:next w:val="Normal"/>
    <w:link w:val="DHeading1Char"/>
    <w:uiPriority w:val="3"/>
    <w:qFormat/>
    <w:rsid w:val="000305F2"/>
    <w:pPr>
      <w:keepNext/>
      <w:spacing w:before="240" w:after="120" w:line="240" w:lineRule="auto"/>
      <w:outlineLvl w:val="0"/>
    </w:pPr>
    <w:rPr>
      <w:rFonts w:ascii="Overpass" w:eastAsia="Noto Sans SC Bold" w:hAnsi="Overpass" w:cs="Overpass"/>
      <w:b/>
      <w:bCs/>
      <w:color w:val="1E2DBE"/>
      <w:sz w:val="28"/>
      <w:szCs w:val="28"/>
      <w:lang w:val="es-ES"/>
    </w:rPr>
  </w:style>
  <w:style w:type="character" w:customStyle="1" w:styleId="DHeading1Char">
    <w:name w:val="D Heading 1 Char"/>
    <w:basedOn w:val="DefaultParagraphFont"/>
    <w:link w:val="DHeading1"/>
    <w:uiPriority w:val="3"/>
    <w:rsid w:val="000305F2"/>
    <w:rPr>
      <w:rFonts w:ascii="Overpass" w:eastAsia="Noto Sans SC Bold" w:hAnsi="Overpass" w:cs="Overpass"/>
      <w:b/>
      <w:bCs/>
      <w:color w:val="1E2DBE"/>
      <w:sz w:val="28"/>
      <w:szCs w:val="28"/>
      <w:lang w:val="es-ES"/>
    </w:rPr>
  </w:style>
  <w:style w:type="paragraph" w:customStyle="1" w:styleId="DParaNum">
    <w:name w:val="D ParaNum"/>
    <w:uiPriority w:val="6"/>
    <w:qFormat/>
    <w:rsid w:val="000305F2"/>
    <w:pPr>
      <w:spacing w:before="120" w:after="120" w:line="240" w:lineRule="auto"/>
      <w:ind w:left="851" w:hanging="511"/>
      <w:jc w:val="both"/>
    </w:pPr>
    <w:rPr>
      <w:rFonts w:ascii="Noto Sans" w:eastAsia="Noto Sans SC Regular" w:hAnsi="Noto Sans" w:cs="Noto Sans"/>
      <w:sz w:val="20"/>
      <w:szCs w:val="20"/>
      <w:lang w:val="es-ES"/>
    </w:rPr>
  </w:style>
  <w:style w:type="character" w:customStyle="1" w:styleId="DHyperlink">
    <w:name w:val="D Hyperlink"/>
    <w:uiPriority w:val="5"/>
    <w:qFormat/>
    <w:rsid w:val="000305F2"/>
    <w:rPr>
      <w:rFonts w:ascii="Noto Sans" w:eastAsia="Noto Sans SC Regular" w:hAnsi="Noto Sans" w:cs="Noto Sans"/>
      <w:color w:val="1E2DBE"/>
      <w:lang w:val="es-ES"/>
    </w:rPr>
  </w:style>
  <w:style w:type="paragraph" w:customStyle="1" w:styleId="BoxBody">
    <w:name w:val="Box Body"/>
    <w:link w:val="BoxBodyChar"/>
    <w:uiPriority w:val="13"/>
    <w:qFormat/>
    <w:rsid w:val="009F3985"/>
    <w:pPr>
      <w:spacing w:before="60" w:after="60" w:line="240" w:lineRule="auto"/>
      <w:jc w:val="both"/>
    </w:pPr>
    <w:rPr>
      <w:rFonts w:ascii="Noto Sans" w:eastAsia="Noto Sans SC Regular" w:hAnsi="Noto Sans" w:cs="Noto Sans"/>
      <w:sz w:val="18"/>
      <w:szCs w:val="18"/>
      <w:lang w:val="es-ES"/>
    </w:rPr>
  </w:style>
  <w:style w:type="character" w:customStyle="1" w:styleId="BoxBodyChar">
    <w:name w:val="Box Body Char"/>
    <w:basedOn w:val="DefaultParagraphFont"/>
    <w:link w:val="BoxBody"/>
    <w:uiPriority w:val="13"/>
    <w:rsid w:val="009F3985"/>
    <w:rPr>
      <w:rFonts w:ascii="Noto Sans" w:eastAsia="Noto Sans SC Regular" w:hAnsi="Noto Sans" w:cs="Noto Sans"/>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ed_norm/---normes/documents/meetingdocument/wcm_041899.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TRAV@il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EMP@il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lo.org/wcmsp5/groups/public/---ed_norm/---normes/documents/meetingdocument/wcm_041899.pdf" TargetMode="External"/><Relationship Id="rId4" Type="http://schemas.openxmlformats.org/officeDocument/2006/relationships/settings" Target="settings.xml"/><Relationship Id="rId9" Type="http://schemas.openxmlformats.org/officeDocument/2006/relationships/hyperlink" Target="https://www.ilo.org/global/standards/lang--en/index.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0DE9-92C1-481E-94BA-97279040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Standards Initiative: Implementing the workplan for strengthening the supervisory system</vt:lpstr>
    </vt:vector>
  </TitlesOfParts>
  <Company>ILO</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Standards Initiative: Implementing the workplan for strengthening the supervisory system</dc:title>
  <dc:subject>Progress report</dc:subject>
  <dc:creator>Recort Ruiz, Maria</dc:creator>
  <cp:keywords>GB.334/INS/5</cp:keywords>
  <dc:description>P/W tratra</dc:description>
  <cp:lastModifiedBy>Bakir, Amanda</cp:lastModifiedBy>
  <cp:revision>14</cp:revision>
  <cp:lastPrinted>2019-01-08T12:03:00Z</cp:lastPrinted>
  <dcterms:created xsi:type="dcterms:W3CDTF">2023-03-16T13:32:00Z</dcterms:created>
  <dcterms:modified xsi:type="dcterms:W3CDTF">2023-03-21T10:00:00Z</dcterms:modified>
</cp:coreProperties>
</file>